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16" w:rsidRPr="008D1716" w:rsidRDefault="008D1716" w:rsidP="006D7EC0">
      <w:pPr>
        <w:rPr>
          <w:b/>
          <w:sz w:val="28"/>
        </w:rPr>
      </w:pPr>
      <w:r w:rsidRPr="008D1716">
        <w:rPr>
          <w:b/>
          <w:sz w:val="28"/>
        </w:rPr>
        <w:t>Тезисы выступления</w:t>
      </w:r>
      <w:r w:rsidR="006D7EC0">
        <w:rPr>
          <w:b/>
          <w:sz w:val="28"/>
        </w:rPr>
        <w:t xml:space="preserve"> </w:t>
      </w:r>
      <w:r w:rsidRPr="008D1716">
        <w:rPr>
          <w:b/>
          <w:sz w:val="28"/>
        </w:rPr>
        <w:t>председателя комитета по образованию администрации Энгельсского муниципального района Р.И. Косенко на коллегии комитета по образованию по вопросу: «Развитие воспитательной системы в сфере образования Энгельсского муниципального района: новые горизонты возможностей»</w:t>
      </w:r>
    </w:p>
    <w:p w:rsidR="008D1716" w:rsidRPr="008D1716" w:rsidRDefault="008D1716" w:rsidP="008D1716">
      <w:pPr>
        <w:rPr>
          <w:b/>
          <w:sz w:val="28"/>
        </w:rPr>
      </w:pPr>
    </w:p>
    <w:p w:rsidR="008D1716" w:rsidRPr="008D1716" w:rsidRDefault="008D1716" w:rsidP="008D1716">
      <w:pPr>
        <w:jc w:val="right"/>
        <w:rPr>
          <w:b/>
          <w:sz w:val="28"/>
        </w:rPr>
      </w:pPr>
      <w:r w:rsidRPr="008D1716">
        <w:rPr>
          <w:b/>
          <w:sz w:val="28"/>
        </w:rPr>
        <w:t>10 июня 2022 года</w:t>
      </w:r>
    </w:p>
    <w:p w:rsidR="008D1716" w:rsidRDefault="008D1716" w:rsidP="008D1716">
      <w:pPr>
        <w:ind w:firstLine="709"/>
        <w:jc w:val="both"/>
        <w:rPr>
          <w:sz w:val="28"/>
        </w:rPr>
      </w:pPr>
    </w:p>
    <w:p w:rsidR="00B2743D" w:rsidRPr="00B2743D" w:rsidRDefault="00B2743D" w:rsidP="00B2743D">
      <w:pPr>
        <w:ind w:firstLine="709"/>
        <w:jc w:val="both"/>
        <w:rPr>
          <w:sz w:val="28"/>
        </w:rPr>
      </w:pPr>
      <w:r w:rsidRPr="00B2743D">
        <w:rPr>
          <w:sz w:val="28"/>
        </w:rPr>
        <w:t>Проблемам воспитания в российском образовании придавалось всегда особое значение. Известные педагоги, общественные деятели обращались, прежде всего, к целям воспитания. Возможно, используя разные слова, все они были единодушны в том, что задачи воспитания намного сложнее, чем задачи обучения, а цель и конечный результат зависит от ценностей, выбранных в качестве ориентиров в воспитании.</w:t>
      </w:r>
    </w:p>
    <w:p w:rsidR="005E1163" w:rsidRDefault="00B2743D" w:rsidP="00460431">
      <w:pPr>
        <w:ind w:firstLine="709"/>
        <w:jc w:val="both"/>
        <w:rPr>
          <w:sz w:val="28"/>
        </w:rPr>
      </w:pPr>
      <w:r w:rsidRPr="00B2743D">
        <w:rPr>
          <w:sz w:val="28"/>
        </w:rPr>
        <w:t>«Стратегия развития воспитания в Российской Федерации на период до 2025 года</w:t>
      </w:r>
      <w:r w:rsidR="00845C7D">
        <w:rPr>
          <w:sz w:val="28"/>
        </w:rPr>
        <w:t xml:space="preserve">» </w:t>
      </w:r>
      <w:r w:rsidRPr="00B2743D">
        <w:rPr>
          <w:sz w:val="28"/>
        </w:rPr>
        <w:t xml:space="preserve">определяет воспитание  как стратегический общенациональный приоритет. </w:t>
      </w:r>
    </w:p>
    <w:p w:rsidR="005E1163" w:rsidRDefault="005E1163" w:rsidP="00460431">
      <w:pPr>
        <w:ind w:firstLine="709"/>
        <w:jc w:val="both"/>
        <w:rPr>
          <w:sz w:val="28"/>
        </w:rPr>
      </w:pPr>
      <w:r>
        <w:rPr>
          <w:sz w:val="28"/>
        </w:rPr>
        <w:t>Озвучу приоритетные треки в развитии системы воспитания в Энгельсском муниципальном районе в 2021-2022 учебном году:</w:t>
      </w:r>
    </w:p>
    <w:p w:rsidR="00A82E12" w:rsidRDefault="00A82E12" w:rsidP="00A82E12">
      <w:pPr>
        <w:ind w:firstLine="709"/>
        <w:jc w:val="both"/>
        <w:rPr>
          <w:sz w:val="28"/>
        </w:rPr>
      </w:pPr>
      <w:r>
        <w:rPr>
          <w:sz w:val="28"/>
        </w:rPr>
        <w:t>- реализация комплексного плана мероприятий Программы развития воспитания в ЭМР на 2021-2025 годы»;</w:t>
      </w:r>
    </w:p>
    <w:p w:rsidR="005E1163" w:rsidRDefault="005E1163" w:rsidP="00460431">
      <w:pPr>
        <w:ind w:firstLine="709"/>
        <w:jc w:val="both"/>
        <w:rPr>
          <w:sz w:val="28"/>
        </w:rPr>
      </w:pPr>
      <w:r>
        <w:rPr>
          <w:sz w:val="28"/>
        </w:rPr>
        <w:t>-</w:t>
      </w:r>
      <w:r w:rsidR="009645E7">
        <w:rPr>
          <w:sz w:val="28"/>
        </w:rPr>
        <w:t xml:space="preserve"> </w:t>
      </w:r>
      <w:r>
        <w:rPr>
          <w:sz w:val="28"/>
        </w:rPr>
        <w:t>патриотическое воспитание детей и молодежи;</w:t>
      </w:r>
    </w:p>
    <w:p w:rsidR="005E1163" w:rsidRDefault="005E1163" w:rsidP="00460431">
      <w:pPr>
        <w:ind w:firstLine="709"/>
        <w:jc w:val="both"/>
        <w:rPr>
          <w:sz w:val="28"/>
        </w:rPr>
      </w:pPr>
      <w:r>
        <w:rPr>
          <w:sz w:val="28"/>
        </w:rPr>
        <w:t>- создание условий для развития детских общественных и волонтерских организаций;</w:t>
      </w:r>
    </w:p>
    <w:p w:rsidR="005E1163" w:rsidRDefault="009645E7" w:rsidP="006D7EC0">
      <w:pPr>
        <w:ind w:firstLine="709"/>
        <w:jc w:val="both"/>
        <w:rPr>
          <w:sz w:val="28"/>
        </w:rPr>
      </w:pPr>
      <w:r>
        <w:rPr>
          <w:sz w:val="28"/>
        </w:rPr>
        <w:t>- повышение роли классных руководителей в системе воспитания современной школы.</w:t>
      </w:r>
    </w:p>
    <w:p w:rsidR="008D1716" w:rsidRDefault="00B2743D" w:rsidP="00460431">
      <w:pPr>
        <w:ind w:firstLine="709"/>
        <w:jc w:val="both"/>
        <w:rPr>
          <w:sz w:val="28"/>
        </w:rPr>
      </w:pPr>
      <w:r w:rsidRPr="00B2743D">
        <w:rPr>
          <w:sz w:val="28"/>
        </w:rPr>
        <w:t>В контексте задач государственной политики России в области образования тема гражданского и патриотического воспитания детей и молодежи приобретает особое звучание в связи с необходимостью повышения качества воспитательной работы в школе.</w:t>
      </w:r>
    </w:p>
    <w:p w:rsidR="007F0652" w:rsidRDefault="00845C7D" w:rsidP="00460431">
      <w:pPr>
        <w:ind w:firstLine="709"/>
        <w:jc w:val="both"/>
        <w:rPr>
          <w:sz w:val="28"/>
        </w:rPr>
      </w:pPr>
      <w:r w:rsidRPr="00460431">
        <w:rPr>
          <w:sz w:val="28"/>
        </w:rPr>
        <w:t xml:space="preserve">За последнее время в Российской Федерации принят ряд стратегических и программных документов, нормативно-правовых актов, направленных на формирование у подрастающего поколения правовой культуры и гражданской ответственности. </w:t>
      </w:r>
      <w:r w:rsidR="00460431">
        <w:rPr>
          <w:sz w:val="28"/>
        </w:rPr>
        <w:t>В образовательных ор</w:t>
      </w:r>
      <w:r w:rsidR="009F76E0">
        <w:rPr>
          <w:sz w:val="28"/>
        </w:rPr>
        <w:t>ганизация</w:t>
      </w:r>
      <w:r w:rsidR="002F0670">
        <w:rPr>
          <w:sz w:val="28"/>
        </w:rPr>
        <w:t>х</w:t>
      </w:r>
      <w:r w:rsidR="009F76E0">
        <w:rPr>
          <w:sz w:val="28"/>
        </w:rPr>
        <w:t xml:space="preserve"> Энг</w:t>
      </w:r>
      <w:r w:rsidR="00460431">
        <w:rPr>
          <w:sz w:val="28"/>
        </w:rPr>
        <w:t>ельсского муниципального района успешно р</w:t>
      </w:r>
      <w:r w:rsidRPr="00460431">
        <w:rPr>
          <w:sz w:val="28"/>
        </w:rPr>
        <w:t>еализуется федеральный проект «Патриотическое воспитание», основны</w:t>
      </w:r>
      <w:r w:rsidR="002F0670">
        <w:rPr>
          <w:sz w:val="28"/>
        </w:rPr>
        <w:t>ми</w:t>
      </w:r>
      <w:r w:rsidRPr="00460431">
        <w:rPr>
          <w:sz w:val="28"/>
        </w:rPr>
        <w:t xml:space="preserve"> показател</w:t>
      </w:r>
      <w:r w:rsidR="002F0670">
        <w:rPr>
          <w:sz w:val="28"/>
        </w:rPr>
        <w:t>ями</w:t>
      </w:r>
      <w:r w:rsidRPr="00460431">
        <w:rPr>
          <w:sz w:val="28"/>
        </w:rPr>
        <w:t xml:space="preserve"> которого</w:t>
      </w:r>
      <w:r w:rsidR="002F0670">
        <w:rPr>
          <w:sz w:val="28"/>
        </w:rPr>
        <w:t xml:space="preserve"> являются</w:t>
      </w:r>
      <w:r w:rsidRPr="00460431">
        <w:rPr>
          <w:sz w:val="28"/>
        </w:rPr>
        <w:t>:</w:t>
      </w:r>
    </w:p>
    <w:p w:rsidR="00460431" w:rsidRDefault="00460431" w:rsidP="00460431">
      <w:pPr>
        <w:pStyle w:val="a5"/>
        <w:numPr>
          <w:ilvl w:val="0"/>
          <w:numId w:val="3"/>
        </w:numPr>
        <w:ind w:left="0" w:firstLine="0"/>
        <w:jc w:val="both"/>
        <w:rPr>
          <w:sz w:val="28"/>
        </w:rPr>
      </w:pPr>
      <w:r w:rsidRPr="00460431">
        <w:rPr>
          <w:sz w:val="28"/>
        </w:rPr>
        <w:t>р</w:t>
      </w:r>
      <w:r w:rsidR="00845C7D" w:rsidRPr="00460431">
        <w:rPr>
          <w:sz w:val="28"/>
        </w:rPr>
        <w:t>абочие программы воспитания в каждой образовательной организации общего</w:t>
      </w:r>
      <w:r w:rsidR="00F65F5C">
        <w:rPr>
          <w:sz w:val="28"/>
        </w:rPr>
        <w:t xml:space="preserve"> и </w:t>
      </w:r>
      <w:r w:rsidR="00845C7D" w:rsidRPr="00460431">
        <w:rPr>
          <w:sz w:val="28"/>
        </w:rPr>
        <w:t>дополнительного образования</w:t>
      </w:r>
      <w:r>
        <w:rPr>
          <w:sz w:val="28"/>
        </w:rPr>
        <w:t>;</w:t>
      </w:r>
    </w:p>
    <w:p w:rsidR="00F65F5C" w:rsidRPr="00F65F5C" w:rsidRDefault="00F65F5C" w:rsidP="00F65F5C">
      <w:pPr>
        <w:spacing w:after="120"/>
        <w:jc w:val="both"/>
        <w:rPr>
          <w:rFonts w:eastAsia="Times New Roman"/>
          <w:i/>
          <w:kern w:val="3"/>
          <w:sz w:val="28"/>
          <w:szCs w:val="26"/>
          <w:lang w:eastAsia="ar-SA"/>
        </w:rPr>
      </w:pPr>
      <w:r w:rsidRPr="00F65F5C">
        <w:rPr>
          <w:rFonts w:eastAsia="Times New Roman"/>
          <w:i/>
          <w:kern w:val="3"/>
          <w:sz w:val="28"/>
          <w:szCs w:val="26"/>
          <w:lang w:eastAsia="ar-SA"/>
        </w:rPr>
        <w:t xml:space="preserve">(В соответствие с положениями Федерального закона от 29 декабря 2012 г. № 273-ФЗ «Об образовании в Российской Федерации» (в редакции Федерального закона от 31 июля 2020 г. № 304-Ф3 «О внесении изменений в Федеральный закон «Об образовании в Российской Федерации» по вопросам воспитания обучающихся») с сентября 2020 года Комитетом обеспечена разработка и внедрение в общеобразовательных организациях собственных </w:t>
      </w:r>
      <w:r w:rsidRPr="00F65F5C">
        <w:rPr>
          <w:rFonts w:eastAsia="Times New Roman"/>
          <w:i/>
          <w:kern w:val="3"/>
          <w:sz w:val="28"/>
          <w:szCs w:val="26"/>
          <w:lang w:eastAsia="ar-SA"/>
        </w:rPr>
        <w:lastRenderedPageBreak/>
        <w:t>рабочих программ воспитания с привлечением экспертов, региональных координаторов и представителей образовательных организаций, участвовавших в апробации примерной программы; с июня 2021 года - в дошкольных образовательных организациях. К 1 сентября 2021 года в 100% образовательных организаций общего образования разработаны и внедрены рабочие программы воспитания и календарные планы воспитательной работы.</w:t>
      </w:r>
    </w:p>
    <w:p w:rsidR="00AD4E07" w:rsidRPr="00C34D00" w:rsidRDefault="00460431" w:rsidP="006D7EC0">
      <w:pPr>
        <w:pStyle w:val="a5"/>
        <w:numPr>
          <w:ilvl w:val="0"/>
          <w:numId w:val="3"/>
        </w:numPr>
        <w:ind w:left="0" w:firstLine="0"/>
        <w:jc w:val="both"/>
        <w:rPr>
          <w:sz w:val="28"/>
        </w:rPr>
      </w:pPr>
      <w:r w:rsidRPr="00C34D00">
        <w:rPr>
          <w:sz w:val="28"/>
        </w:rPr>
        <w:t>участие во Всероссийском конкурсе «Большая перемена»;</w:t>
      </w:r>
      <w:r w:rsidR="006D7EC0" w:rsidRPr="00C34D00">
        <w:rPr>
          <w:sz w:val="28"/>
        </w:rPr>
        <w:t xml:space="preserve"> перевести в текст </w:t>
      </w:r>
      <w:r w:rsidR="00C34D00" w:rsidRPr="00C34D00">
        <w:rPr>
          <w:sz w:val="28"/>
        </w:rPr>
        <w:t>выступления (</w:t>
      </w:r>
      <w:r w:rsidR="00AD4E07" w:rsidRPr="00C34D00">
        <w:rPr>
          <w:i/>
          <w:sz w:val="28"/>
          <w:szCs w:val="26"/>
        </w:rPr>
        <w:t>Всероссийский конкурс «Большая перемена», проект президентской платформы «Россия – страна во</w:t>
      </w:r>
      <w:r w:rsidR="00C34D00">
        <w:rPr>
          <w:i/>
          <w:sz w:val="28"/>
          <w:szCs w:val="26"/>
        </w:rPr>
        <w:t>зможностей». В 2021 году более</w:t>
      </w:r>
      <w:r w:rsidR="00AD4E07" w:rsidRPr="00C34D00">
        <w:rPr>
          <w:i/>
          <w:sz w:val="28"/>
          <w:szCs w:val="26"/>
        </w:rPr>
        <w:t>. участников – учеников 5-7 и 8-10 классов, 2 из которых стали победителями финалов в Артек</w:t>
      </w:r>
      <w:r w:rsidR="00C34D00" w:rsidRPr="00C34D00">
        <w:rPr>
          <w:i/>
          <w:sz w:val="28"/>
          <w:szCs w:val="26"/>
        </w:rPr>
        <w:t>е</w:t>
      </w:r>
    </w:p>
    <w:p w:rsidR="006D7EC0" w:rsidRPr="006D7EC0" w:rsidRDefault="006D7EC0" w:rsidP="006D7EC0">
      <w:pPr>
        <w:ind w:firstLine="708"/>
        <w:jc w:val="both"/>
        <w:rPr>
          <w:sz w:val="28"/>
        </w:rPr>
      </w:pPr>
      <w:r w:rsidRPr="006D7EC0">
        <w:rPr>
          <w:sz w:val="28"/>
        </w:rPr>
        <w:t>В апреле президент РФ В.В. Путин поддержал идею Дианы Красовской, школьницы из Севастополя, создать движение, которое объединило бы детей со всей России. Свою инициативу девочка высказала на заседании наблюдательного совета АНО «Россия — страна возможностей».</w:t>
      </w:r>
    </w:p>
    <w:p w:rsidR="006D7EC0" w:rsidRPr="006D7EC0" w:rsidRDefault="006D7EC0" w:rsidP="006D7EC0">
      <w:pPr>
        <w:ind w:firstLine="708"/>
        <w:jc w:val="both"/>
        <w:rPr>
          <w:sz w:val="28"/>
        </w:rPr>
      </w:pPr>
      <w:r w:rsidRPr="006D7EC0">
        <w:rPr>
          <w:sz w:val="28"/>
        </w:rPr>
        <w:t xml:space="preserve">7 июня 2022 года </w:t>
      </w:r>
      <w:r>
        <w:tab/>
      </w:r>
      <w:r w:rsidRPr="006D7EC0">
        <w:rPr>
          <w:sz w:val="28"/>
        </w:rPr>
        <w:t xml:space="preserve">Госдума на пленарном заседании приняла в первом чтении законопроект о создании в России движения детей и молодёжи «Большая перемена». В общих положениях проекта отмечается, </w:t>
      </w:r>
      <w:bookmarkStart w:id="0" w:name="_GoBack"/>
      <w:bookmarkEnd w:id="0"/>
      <w:r w:rsidR="00C34D00" w:rsidRPr="006D7EC0">
        <w:rPr>
          <w:sz w:val="28"/>
        </w:rPr>
        <w:t>что целью</w:t>
      </w:r>
      <w:r w:rsidRPr="006D7EC0">
        <w:rPr>
          <w:sz w:val="28"/>
        </w:rPr>
        <w:t xml:space="preserve"> движения является подготовка детей и молодежи к полноценной жизни в обществе, формирование их мировоззрения на основе «традиционных российских духовных и нравственных ценностей», традиций народов России, достижений российской и мировой культуры, развития у них общественно значимой и творческой активности, высоких нравственных качеств, любви и уважения к Отечеству, трудолюбия, правовой культуры. За Минпросвещения России закрепляется обязанность разрабатывать программы воспитательной работы с участниками движения. </w:t>
      </w:r>
    </w:p>
    <w:p w:rsidR="00845C7D" w:rsidRDefault="00460431" w:rsidP="00460431">
      <w:pPr>
        <w:pStyle w:val="a5"/>
        <w:numPr>
          <w:ilvl w:val="0"/>
          <w:numId w:val="3"/>
        </w:numPr>
        <w:ind w:left="0" w:firstLine="0"/>
        <w:jc w:val="both"/>
        <w:rPr>
          <w:sz w:val="28"/>
        </w:rPr>
      </w:pPr>
      <w:r>
        <w:rPr>
          <w:sz w:val="28"/>
        </w:rPr>
        <w:t>в</w:t>
      </w:r>
      <w:r w:rsidR="00845C7D" w:rsidRPr="00460431">
        <w:rPr>
          <w:sz w:val="28"/>
        </w:rPr>
        <w:t>овлечен</w:t>
      </w:r>
      <w:r w:rsidRPr="00460431">
        <w:rPr>
          <w:sz w:val="28"/>
        </w:rPr>
        <w:t>ие обучающихся</w:t>
      </w:r>
      <w:r w:rsidR="00845C7D" w:rsidRPr="00460431">
        <w:rPr>
          <w:sz w:val="28"/>
        </w:rPr>
        <w:t xml:space="preserve"> в деятельность Общероссийской общественно-государственной детско-юношеской организации </w:t>
      </w:r>
      <w:r w:rsidRPr="00460431">
        <w:rPr>
          <w:sz w:val="28"/>
        </w:rPr>
        <w:t xml:space="preserve">РДШ и детско-юношеского военно-патриотического общественного движения </w:t>
      </w:r>
      <w:proofErr w:type="spellStart"/>
      <w:r w:rsidRPr="00460431">
        <w:rPr>
          <w:sz w:val="28"/>
        </w:rPr>
        <w:t>Юнармия</w:t>
      </w:r>
      <w:proofErr w:type="spellEnd"/>
      <w:r w:rsidRPr="00460431">
        <w:rPr>
          <w:sz w:val="28"/>
        </w:rPr>
        <w:t>.</w:t>
      </w:r>
    </w:p>
    <w:p w:rsidR="00845C7D" w:rsidRDefault="00845C7D" w:rsidP="00460431">
      <w:pPr>
        <w:ind w:firstLine="709"/>
        <w:jc w:val="both"/>
        <w:rPr>
          <w:sz w:val="28"/>
        </w:rPr>
      </w:pPr>
      <w:r w:rsidRPr="00460431">
        <w:rPr>
          <w:sz w:val="28"/>
        </w:rPr>
        <w:t xml:space="preserve">Именно через детские и молодежные общественные объединения возможно в полной мере реализовать задачи государственной политики в сфере воспитания, в том </w:t>
      </w:r>
      <w:r w:rsidR="00C34D00" w:rsidRPr="00460431">
        <w:rPr>
          <w:sz w:val="28"/>
        </w:rPr>
        <w:t>числе, патриотизма</w:t>
      </w:r>
      <w:r w:rsidRPr="00460431">
        <w:rPr>
          <w:sz w:val="28"/>
        </w:rPr>
        <w:t xml:space="preserve"> и гражданской активности, поскольку общественные организации позволяют формировать </w:t>
      </w:r>
      <w:r w:rsidR="00C34D00" w:rsidRPr="00460431">
        <w:rPr>
          <w:sz w:val="28"/>
        </w:rPr>
        <w:t>у новых</w:t>
      </w:r>
      <w:r w:rsidRPr="00460431">
        <w:rPr>
          <w:sz w:val="28"/>
        </w:rPr>
        <w:t xml:space="preserve"> </w:t>
      </w:r>
      <w:r w:rsidR="00C34D00" w:rsidRPr="00460431">
        <w:rPr>
          <w:sz w:val="28"/>
        </w:rPr>
        <w:t>поколений компетенции</w:t>
      </w:r>
      <w:r w:rsidRPr="00460431">
        <w:rPr>
          <w:sz w:val="28"/>
        </w:rPr>
        <w:t>, востребованные в будущем, поощряют проявления гражданской активности, социального лидерства, воспитывая законопослушность и ответственность.</w:t>
      </w:r>
    </w:p>
    <w:p w:rsidR="00845C7D" w:rsidRPr="00460431" w:rsidRDefault="00845C7D" w:rsidP="00460431">
      <w:pPr>
        <w:ind w:firstLine="709"/>
        <w:jc w:val="both"/>
        <w:rPr>
          <w:sz w:val="28"/>
        </w:rPr>
      </w:pPr>
      <w:r w:rsidRPr="00460431">
        <w:rPr>
          <w:sz w:val="28"/>
        </w:rPr>
        <w:t xml:space="preserve">Направления развития </w:t>
      </w:r>
      <w:r w:rsidR="00460431">
        <w:rPr>
          <w:sz w:val="28"/>
        </w:rPr>
        <w:t>РДШ</w:t>
      </w:r>
      <w:r w:rsidRPr="00460431">
        <w:rPr>
          <w:sz w:val="28"/>
        </w:rPr>
        <w:t xml:space="preserve"> позволяют каждому ребенку найти основания для самореализации:</w:t>
      </w:r>
    </w:p>
    <w:p w:rsidR="00845C7D" w:rsidRPr="00460431" w:rsidRDefault="00845C7D" w:rsidP="00460431">
      <w:pPr>
        <w:ind w:firstLine="709"/>
        <w:jc w:val="both"/>
        <w:rPr>
          <w:sz w:val="28"/>
        </w:rPr>
      </w:pPr>
      <w:r w:rsidRPr="00460431">
        <w:rPr>
          <w:sz w:val="28"/>
        </w:rPr>
        <w:t xml:space="preserve">«Гражданский </w:t>
      </w:r>
      <w:proofErr w:type="spellStart"/>
      <w:r w:rsidRPr="00460431">
        <w:rPr>
          <w:sz w:val="28"/>
        </w:rPr>
        <w:t>активизм</w:t>
      </w:r>
      <w:proofErr w:type="spellEnd"/>
      <w:r w:rsidRPr="00460431">
        <w:rPr>
          <w:sz w:val="28"/>
        </w:rPr>
        <w:t xml:space="preserve"> (</w:t>
      </w:r>
      <w:proofErr w:type="spellStart"/>
      <w:r w:rsidRPr="00460431">
        <w:rPr>
          <w:sz w:val="28"/>
        </w:rPr>
        <w:t>волонтерство</w:t>
      </w:r>
      <w:proofErr w:type="spellEnd"/>
      <w:r w:rsidRPr="00460431">
        <w:rPr>
          <w:sz w:val="28"/>
        </w:rPr>
        <w:t>, поисковая работа, изучение истории и краеведения и воспитании культуры безопасности среди детей и подростков);</w:t>
      </w:r>
    </w:p>
    <w:p w:rsidR="00845C7D" w:rsidRPr="00460431" w:rsidRDefault="00845C7D" w:rsidP="00460431">
      <w:pPr>
        <w:ind w:firstLine="709"/>
        <w:jc w:val="both"/>
        <w:rPr>
          <w:sz w:val="28"/>
        </w:rPr>
      </w:pPr>
      <w:r w:rsidRPr="00460431">
        <w:rPr>
          <w:sz w:val="28"/>
        </w:rPr>
        <w:lastRenderedPageBreak/>
        <w:t>«Личностное развитие» (творческое развитие, развитие детских творческих проектов, а также популяризации здорового образа жизни в молодежной среде и профориентации);</w:t>
      </w:r>
    </w:p>
    <w:p w:rsidR="00845C7D" w:rsidRPr="00460431" w:rsidRDefault="00845C7D" w:rsidP="00460431">
      <w:pPr>
        <w:ind w:firstLine="709"/>
        <w:jc w:val="both"/>
        <w:rPr>
          <w:sz w:val="28"/>
        </w:rPr>
      </w:pPr>
      <w:r w:rsidRPr="00460431">
        <w:rPr>
          <w:sz w:val="28"/>
        </w:rPr>
        <w:t>«Военно-патриотическое направление»;</w:t>
      </w:r>
    </w:p>
    <w:p w:rsidR="00845C7D" w:rsidRPr="00460431" w:rsidRDefault="00845C7D" w:rsidP="00460431">
      <w:pPr>
        <w:ind w:firstLine="709"/>
        <w:jc w:val="both"/>
        <w:rPr>
          <w:sz w:val="28"/>
        </w:rPr>
      </w:pPr>
      <w:r w:rsidRPr="00460431">
        <w:rPr>
          <w:sz w:val="28"/>
        </w:rPr>
        <w:t>«Информационно-медийное направление».</w:t>
      </w:r>
    </w:p>
    <w:p w:rsidR="00B2743D" w:rsidRDefault="00845C7D" w:rsidP="00460431">
      <w:pPr>
        <w:ind w:firstLine="709"/>
        <w:jc w:val="both"/>
        <w:rPr>
          <w:sz w:val="28"/>
        </w:rPr>
      </w:pPr>
      <w:r w:rsidRPr="00460431">
        <w:rPr>
          <w:sz w:val="28"/>
        </w:rPr>
        <w:t xml:space="preserve">Данные направления могут и </w:t>
      </w:r>
      <w:r w:rsidR="00C34D00" w:rsidRPr="00460431">
        <w:rPr>
          <w:sz w:val="28"/>
        </w:rPr>
        <w:t>должны быть</w:t>
      </w:r>
      <w:r w:rsidRPr="00460431">
        <w:rPr>
          <w:sz w:val="28"/>
        </w:rPr>
        <w:t xml:space="preserve"> рассмотрены как системообразующие </w:t>
      </w:r>
      <w:r w:rsidR="00C34D00" w:rsidRPr="00460431">
        <w:rPr>
          <w:sz w:val="28"/>
        </w:rPr>
        <w:t>в организации</w:t>
      </w:r>
      <w:r w:rsidRPr="00460431">
        <w:rPr>
          <w:sz w:val="28"/>
        </w:rPr>
        <w:t xml:space="preserve"> воспитательной работы в системе образования. Подчеркну - именно в системе образования, т.е. в рамках единого образовательного пространства, без деления на до, после и во время уроков. В этом смысл и цель обеспечения преемственности в воспитании.</w:t>
      </w:r>
    </w:p>
    <w:p w:rsidR="006D7EC0" w:rsidRPr="006D7EC0" w:rsidRDefault="006D7EC0" w:rsidP="006D7EC0">
      <w:pPr>
        <w:ind w:firstLine="708"/>
        <w:jc w:val="both"/>
        <w:rPr>
          <w:sz w:val="28"/>
        </w:rPr>
      </w:pPr>
      <w:r w:rsidRPr="006D7EC0">
        <w:rPr>
          <w:sz w:val="28"/>
        </w:rPr>
        <w:t>Сегодня в заседании коллегии принимает участие Рузанова Алена Владимировна, руководитель Саратовского регионального отделения Общероссийской общественно-государственной детско-юношеской организации «Российское движение школьников», которая в своем выступлении расскажет о задачах по поддержке детских организаций, ориентированных на творческую, добровольческую, благотворительную, познавательную деятельность, а также о подготовке кадров для осуществления деятельности детских организаций.</w:t>
      </w:r>
    </w:p>
    <w:p w:rsidR="00584551" w:rsidRDefault="002623A7" w:rsidP="00B2743D">
      <w:pPr>
        <w:ind w:firstLine="709"/>
        <w:jc w:val="both"/>
        <w:rPr>
          <w:sz w:val="28"/>
          <w:szCs w:val="28"/>
        </w:rPr>
      </w:pPr>
      <w:r>
        <w:rPr>
          <w:sz w:val="28"/>
        </w:rPr>
        <w:t xml:space="preserve">Уважаемые коллеги, возвращаясь к вопросу о </w:t>
      </w:r>
      <w:r w:rsidRPr="00B2743D">
        <w:rPr>
          <w:sz w:val="28"/>
        </w:rPr>
        <w:t>повышени</w:t>
      </w:r>
      <w:r>
        <w:rPr>
          <w:sz w:val="28"/>
        </w:rPr>
        <w:t>и</w:t>
      </w:r>
      <w:r w:rsidRPr="00B2743D">
        <w:rPr>
          <w:sz w:val="28"/>
        </w:rPr>
        <w:t xml:space="preserve"> качества воспитательной работы в </w:t>
      </w:r>
      <w:r>
        <w:rPr>
          <w:sz w:val="28"/>
        </w:rPr>
        <w:t>образовательных организациях, хочу отметить, что по результатам</w:t>
      </w:r>
      <w:r w:rsidRPr="002623A7">
        <w:rPr>
          <w:sz w:val="28"/>
        </w:rPr>
        <w:t xml:space="preserve"> оценки муниципальных механизмов управления качеством образовательной деятельности </w:t>
      </w:r>
      <w:hyperlink r:id="rId5" w:anchor="accordion-17456" w:history="1">
        <w:r w:rsidRPr="002623A7">
          <w:rPr>
            <w:sz w:val="28"/>
          </w:rPr>
          <w:t>системы организации воспитания обучающихся</w:t>
        </w:r>
      </w:hyperlink>
      <w:r w:rsidRPr="002623A7">
        <w:rPr>
          <w:sz w:val="28"/>
        </w:rPr>
        <w:t xml:space="preserve"> в 2021 году наш район набрал 148 баллов из 148, что является подтверждением </w:t>
      </w:r>
      <w:r w:rsidR="00584551">
        <w:rPr>
          <w:sz w:val="28"/>
        </w:rPr>
        <w:t xml:space="preserve">сформированности данной </w:t>
      </w:r>
      <w:r w:rsidRPr="002623A7">
        <w:rPr>
          <w:sz w:val="28"/>
        </w:rPr>
        <w:t>систем</w:t>
      </w:r>
      <w:r w:rsidR="00584551">
        <w:rPr>
          <w:sz w:val="28"/>
        </w:rPr>
        <w:t>ы.</w:t>
      </w:r>
    </w:p>
    <w:p w:rsidR="002623A7" w:rsidRDefault="00584551" w:rsidP="00B2743D">
      <w:pPr>
        <w:ind w:firstLine="709"/>
        <w:jc w:val="both"/>
        <w:rPr>
          <w:sz w:val="28"/>
          <w:szCs w:val="28"/>
        </w:rPr>
      </w:pPr>
      <w:r w:rsidRPr="00AE7706">
        <w:rPr>
          <w:sz w:val="28"/>
          <w:szCs w:val="28"/>
        </w:rPr>
        <w:t xml:space="preserve">Качество воспитательной работы, лучшие педагогические практики школ  отмечены федеральными и региональными экспертами. По отдельным проблемным показателям идет адресная работа специалистов </w:t>
      </w:r>
      <w:r w:rsidR="00F65F5C">
        <w:rPr>
          <w:sz w:val="28"/>
          <w:szCs w:val="28"/>
        </w:rPr>
        <w:t xml:space="preserve">комитета по образованию и </w:t>
      </w:r>
      <w:r w:rsidRPr="00AE7706">
        <w:rPr>
          <w:sz w:val="28"/>
          <w:szCs w:val="28"/>
        </w:rPr>
        <w:t>МУ «МЦОКО» с заместителями директоров по учебно-воспитательной работе</w:t>
      </w:r>
      <w:r>
        <w:rPr>
          <w:sz w:val="28"/>
          <w:szCs w:val="28"/>
        </w:rPr>
        <w:t>.</w:t>
      </w:r>
    </w:p>
    <w:p w:rsidR="00312978" w:rsidRDefault="00312978" w:rsidP="00B2743D">
      <w:pPr>
        <w:ind w:firstLine="709"/>
        <w:jc w:val="both"/>
        <w:rPr>
          <w:sz w:val="28"/>
          <w:szCs w:val="28"/>
        </w:rPr>
      </w:pPr>
      <w:r>
        <w:rPr>
          <w:sz w:val="28"/>
          <w:szCs w:val="28"/>
        </w:rPr>
        <w:t>Успешно реализуется комплексный план мероприятий Программы развития воспитания в Энгельсском муниципальном районе на 2021 – 2025 годы, внедряются современные подходы</w:t>
      </w:r>
      <w:r w:rsidR="00555655">
        <w:rPr>
          <w:sz w:val="28"/>
          <w:szCs w:val="28"/>
        </w:rPr>
        <w:t>, проекты</w:t>
      </w:r>
      <w:r>
        <w:rPr>
          <w:sz w:val="28"/>
          <w:szCs w:val="28"/>
        </w:rPr>
        <w:t xml:space="preserve"> </w:t>
      </w:r>
      <w:r w:rsidR="00555655">
        <w:rPr>
          <w:sz w:val="28"/>
          <w:szCs w:val="28"/>
        </w:rPr>
        <w:t>и технологии в области воспитания подрастающего поколения, повышения профессионального мастерства педагогических работников, выстраивания конструктивного диалога с родительской общественностью.</w:t>
      </w:r>
    </w:p>
    <w:p w:rsidR="00B90554" w:rsidRDefault="00B90554" w:rsidP="00B2743D">
      <w:pPr>
        <w:ind w:firstLine="709"/>
        <w:jc w:val="both"/>
        <w:rPr>
          <w:sz w:val="28"/>
          <w:szCs w:val="28"/>
        </w:rPr>
      </w:pPr>
      <w:r>
        <w:rPr>
          <w:sz w:val="28"/>
          <w:szCs w:val="28"/>
        </w:rPr>
        <w:t>Озвучу самые значимые события и мероприятия Программы по итогам 2021 – 2022 учебного года.</w:t>
      </w:r>
    </w:p>
    <w:p w:rsidR="00B90554" w:rsidRDefault="000E3282" w:rsidP="00B90554">
      <w:pPr>
        <w:pStyle w:val="11"/>
        <w:spacing w:line="240" w:lineRule="auto"/>
        <w:ind w:firstLine="709"/>
        <w:jc w:val="both"/>
        <w:rPr>
          <w:rFonts w:ascii="Times New Roman" w:eastAsia="Times New Roman" w:hAnsi="Times New Roman" w:cs="Times New Roman"/>
          <w:b/>
          <w:sz w:val="28"/>
          <w:szCs w:val="28"/>
        </w:rPr>
      </w:pPr>
      <w:r w:rsidRPr="005E1163">
        <w:rPr>
          <w:rFonts w:ascii="Times New Roman" w:eastAsia="Times New Roman" w:hAnsi="Times New Roman" w:cs="Times New Roman"/>
          <w:b/>
          <w:sz w:val="28"/>
          <w:szCs w:val="28"/>
        </w:rPr>
        <w:t>«Г</w:t>
      </w:r>
      <w:r w:rsidR="00B90554" w:rsidRPr="005E1163">
        <w:rPr>
          <w:rFonts w:ascii="Times New Roman" w:eastAsia="Times New Roman" w:hAnsi="Times New Roman" w:cs="Times New Roman"/>
          <w:b/>
          <w:sz w:val="28"/>
          <w:szCs w:val="28"/>
        </w:rPr>
        <w:t>ражданское и патриотическое  воспитание, формирование российской идентичности</w:t>
      </w:r>
      <w:r w:rsidRPr="005E1163">
        <w:rPr>
          <w:rFonts w:ascii="Times New Roman" w:eastAsia="Times New Roman" w:hAnsi="Times New Roman" w:cs="Times New Roman"/>
          <w:b/>
          <w:sz w:val="28"/>
          <w:szCs w:val="28"/>
        </w:rPr>
        <w:t>»</w:t>
      </w:r>
    </w:p>
    <w:p w:rsidR="005E1163" w:rsidRDefault="005E1163" w:rsidP="00B90554">
      <w:pPr>
        <w:pStyle w:val="11"/>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Смотр юнармейских отрядов.</w:t>
      </w:r>
    </w:p>
    <w:p w:rsidR="005E1163" w:rsidRDefault="005E1163" w:rsidP="00B90554">
      <w:pPr>
        <w:pStyle w:val="11"/>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Экспедиция отряда «Поиск».</w:t>
      </w:r>
    </w:p>
    <w:p w:rsidR="005E1163" w:rsidRDefault="005E1163" w:rsidP="00B90554">
      <w:pPr>
        <w:pStyle w:val="11"/>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Шествие «Бессмертного полка».</w:t>
      </w:r>
    </w:p>
    <w:p w:rsidR="005E1163" w:rsidRDefault="005E1163" w:rsidP="00B90554">
      <w:pPr>
        <w:pStyle w:val="11"/>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Всероссийская акция «Сад Памяти».</w:t>
      </w:r>
    </w:p>
    <w:p w:rsidR="005E1163" w:rsidRDefault="005E1163" w:rsidP="00B90554">
      <w:pPr>
        <w:pStyle w:val="11"/>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5-дневныхвоенных учебных сборов.</w:t>
      </w:r>
    </w:p>
    <w:p w:rsidR="005E1163" w:rsidRDefault="005E1163" w:rsidP="00B90554">
      <w:pPr>
        <w:pStyle w:val="11"/>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Паспортизация школьных музеев.</w:t>
      </w:r>
    </w:p>
    <w:p w:rsidR="00DD550E" w:rsidRDefault="00DD550E" w:rsidP="00B90554">
      <w:pPr>
        <w:pStyle w:val="11"/>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 ДОМ Юнармии в Образовательном центре им. М.М. Расковой.</w:t>
      </w:r>
    </w:p>
    <w:p w:rsidR="000E3282" w:rsidRDefault="00DD550E" w:rsidP="00B90554">
      <w:pPr>
        <w:pStyle w:val="11"/>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«Парта героя»</w:t>
      </w:r>
    </w:p>
    <w:p w:rsidR="00B90554" w:rsidRPr="009645E7" w:rsidRDefault="000E3282" w:rsidP="00B90554">
      <w:pPr>
        <w:pStyle w:val="11"/>
        <w:spacing w:line="240" w:lineRule="auto"/>
        <w:ind w:firstLine="709"/>
        <w:jc w:val="both"/>
        <w:rPr>
          <w:rFonts w:ascii="Times New Roman" w:eastAsia="Times New Roman" w:hAnsi="Times New Roman" w:cs="Times New Roman"/>
          <w:b/>
          <w:sz w:val="28"/>
          <w:szCs w:val="28"/>
        </w:rPr>
      </w:pPr>
      <w:r w:rsidRPr="009645E7">
        <w:rPr>
          <w:rFonts w:ascii="Times New Roman" w:eastAsia="Times New Roman" w:hAnsi="Times New Roman" w:cs="Times New Roman"/>
          <w:b/>
          <w:sz w:val="28"/>
          <w:szCs w:val="28"/>
        </w:rPr>
        <w:t>«Д</w:t>
      </w:r>
      <w:r w:rsidR="00B90554" w:rsidRPr="009645E7">
        <w:rPr>
          <w:rFonts w:ascii="Times New Roman" w:eastAsia="Times New Roman" w:hAnsi="Times New Roman" w:cs="Times New Roman"/>
          <w:b/>
          <w:sz w:val="28"/>
          <w:szCs w:val="28"/>
        </w:rPr>
        <w:t>уховное и нравственное воспитание детей на основе российских традиционных ценностей</w:t>
      </w:r>
      <w:r w:rsidRPr="009645E7">
        <w:rPr>
          <w:rFonts w:ascii="Times New Roman" w:eastAsia="Times New Roman" w:hAnsi="Times New Roman" w:cs="Times New Roman"/>
          <w:b/>
          <w:sz w:val="28"/>
          <w:szCs w:val="28"/>
        </w:rPr>
        <w:t>»,</w:t>
      </w:r>
      <w:r w:rsidR="00B90554" w:rsidRPr="009645E7">
        <w:rPr>
          <w:rFonts w:ascii="Times New Roman" w:eastAsia="Times New Roman" w:hAnsi="Times New Roman" w:cs="Times New Roman"/>
          <w:b/>
          <w:sz w:val="28"/>
          <w:szCs w:val="28"/>
        </w:rPr>
        <w:t xml:space="preserve"> </w:t>
      </w:r>
      <w:r w:rsidRPr="009645E7">
        <w:rPr>
          <w:rFonts w:ascii="Times New Roman" w:eastAsia="Times New Roman" w:hAnsi="Times New Roman" w:cs="Times New Roman"/>
          <w:b/>
          <w:sz w:val="28"/>
          <w:szCs w:val="28"/>
        </w:rPr>
        <w:t>«П</w:t>
      </w:r>
      <w:r w:rsidR="00B90554" w:rsidRPr="009645E7">
        <w:rPr>
          <w:rFonts w:ascii="Times New Roman" w:eastAsia="Times New Roman" w:hAnsi="Times New Roman" w:cs="Times New Roman"/>
          <w:b/>
          <w:sz w:val="28"/>
          <w:szCs w:val="28"/>
        </w:rPr>
        <w:t>риобщение детей к культурному наследию</w:t>
      </w:r>
      <w:r w:rsidRPr="009645E7">
        <w:rPr>
          <w:rFonts w:ascii="Times New Roman" w:eastAsia="Times New Roman" w:hAnsi="Times New Roman" w:cs="Times New Roman"/>
          <w:b/>
          <w:sz w:val="28"/>
          <w:szCs w:val="28"/>
        </w:rPr>
        <w:t>»</w:t>
      </w:r>
    </w:p>
    <w:p w:rsidR="009645E7" w:rsidRPr="005E1163" w:rsidRDefault="009645E7" w:rsidP="009645E7">
      <w:pPr>
        <w:pStyle w:val="11"/>
        <w:spacing w:line="240" w:lineRule="auto"/>
        <w:jc w:val="both"/>
        <w:rPr>
          <w:rFonts w:ascii="Times New Roman" w:eastAsia="Times New Roman" w:hAnsi="Times New Roman" w:cs="Times New Roman"/>
          <w:i/>
          <w:sz w:val="28"/>
          <w:szCs w:val="28"/>
        </w:rPr>
      </w:pPr>
      <w:r w:rsidRPr="005E1163">
        <w:rPr>
          <w:rFonts w:ascii="Times New Roman" w:eastAsia="Times New Roman" w:hAnsi="Times New Roman" w:cs="Times New Roman"/>
          <w:i/>
          <w:sz w:val="28"/>
          <w:szCs w:val="28"/>
        </w:rPr>
        <w:t>СЛАЙДЫ.</w:t>
      </w:r>
    </w:p>
    <w:p w:rsidR="00B90554" w:rsidRDefault="009645E7" w:rsidP="00B90554">
      <w:pPr>
        <w:pStyle w:val="11"/>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Проекты культурный дневник дошкольника» и «Культурный дневник школьника».</w:t>
      </w:r>
    </w:p>
    <w:p w:rsidR="009645E7" w:rsidRDefault="009645E7" w:rsidP="00B90554">
      <w:pPr>
        <w:pStyle w:val="11"/>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«Пушкинская карта».</w:t>
      </w:r>
    </w:p>
    <w:p w:rsidR="00EC3EF5" w:rsidRDefault="00EC3EF5" w:rsidP="00B90554">
      <w:pPr>
        <w:pStyle w:val="11"/>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Школьные театры.</w:t>
      </w:r>
    </w:p>
    <w:p w:rsidR="00EC3EF5" w:rsidRDefault="00EC3EF5" w:rsidP="00B90554">
      <w:pPr>
        <w:pStyle w:val="11"/>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Информационно-библиотечные центры.</w:t>
      </w:r>
    </w:p>
    <w:p w:rsidR="00B90554" w:rsidRPr="000E0612" w:rsidRDefault="000E3282" w:rsidP="00B90554">
      <w:pPr>
        <w:pStyle w:val="11"/>
        <w:spacing w:line="240" w:lineRule="auto"/>
        <w:ind w:firstLine="709"/>
        <w:jc w:val="both"/>
        <w:rPr>
          <w:rFonts w:ascii="Times New Roman" w:eastAsia="Times New Roman" w:hAnsi="Times New Roman" w:cs="Times New Roman"/>
          <w:sz w:val="28"/>
          <w:szCs w:val="28"/>
        </w:rPr>
      </w:pPr>
      <w:r w:rsidRPr="009645E7">
        <w:rPr>
          <w:rFonts w:ascii="Times New Roman" w:eastAsia="Times New Roman" w:hAnsi="Times New Roman" w:cs="Times New Roman"/>
          <w:b/>
          <w:sz w:val="28"/>
          <w:szCs w:val="28"/>
        </w:rPr>
        <w:t>«П</w:t>
      </w:r>
      <w:r w:rsidR="00B90554" w:rsidRPr="009645E7">
        <w:rPr>
          <w:rFonts w:ascii="Times New Roman" w:eastAsia="Times New Roman" w:hAnsi="Times New Roman" w:cs="Times New Roman"/>
          <w:b/>
          <w:sz w:val="28"/>
          <w:szCs w:val="28"/>
        </w:rPr>
        <w:t>опуляризация научных знаний среди детей</w:t>
      </w:r>
      <w:r w:rsidRPr="009645E7">
        <w:rPr>
          <w:rFonts w:ascii="Times New Roman" w:eastAsia="Times New Roman" w:hAnsi="Times New Roman" w:cs="Times New Roman"/>
          <w:b/>
          <w:sz w:val="28"/>
          <w:szCs w:val="28"/>
        </w:rPr>
        <w:t>»,</w:t>
      </w:r>
      <w:r w:rsidR="00B90554" w:rsidRPr="009645E7">
        <w:rPr>
          <w:rFonts w:ascii="Times New Roman" w:eastAsia="Times New Roman" w:hAnsi="Times New Roman" w:cs="Times New Roman"/>
          <w:b/>
          <w:sz w:val="28"/>
          <w:szCs w:val="28"/>
        </w:rPr>
        <w:t xml:space="preserve"> </w:t>
      </w:r>
      <w:r w:rsidRPr="009645E7">
        <w:rPr>
          <w:rFonts w:ascii="Times New Roman" w:eastAsia="Times New Roman" w:hAnsi="Times New Roman" w:cs="Times New Roman"/>
          <w:b/>
          <w:sz w:val="28"/>
          <w:szCs w:val="28"/>
        </w:rPr>
        <w:t>«Э</w:t>
      </w:r>
      <w:r w:rsidR="00B90554" w:rsidRPr="009645E7">
        <w:rPr>
          <w:rFonts w:ascii="Times New Roman" w:eastAsia="Times New Roman" w:hAnsi="Times New Roman" w:cs="Times New Roman"/>
          <w:b/>
          <w:sz w:val="28"/>
          <w:szCs w:val="28"/>
        </w:rPr>
        <w:t>кологическое воспитание</w:t>
      </w:r>
      <w:r>
        <w:rPr>
          <w:rFonts w:ascii="Times New Roman" w:eastAsia="Times New Roman" w:hAnsi="Times New Roman" w:cs="Times New Roman"/>
          <w:sz w:val="28"/>
          <w:szCs w:val="28"/>
        </w:rPr>
        <w:t>»</w:t>
      </w:r>
    </w:p>
    <w:p w:rsidR="009645E7" w:rsidRPr="005E1163" w:rsidRDefault="009645E7" w:rsidP="009645E7">
      <w:pPr>
        <w:pStyle w:val="11"/>
        <w:spacing w:line="240" w:lineRule="auto"/>
        <w:jc w:val="both"/>
        <w:rPr>
          <w:rFonts w:ascii="Times New Roman" w:eastAsia="Times New Roman" w:hAnsi="Times New Roman" w:cs="Times New Roman"/>
          <w:i/>
          <w:sz w:val="28"/>
          <w:szCs w:val="28"/>
        </w:rPr>
      </w:pPr>
      <w:r w:rsidRPr="005E1163">
        <w:rPr>
          <w:rFonts w:ascii="Times New Roman" w:eastAsia="Times New Roman" w:hAnsi="Times New Roman" w:cs="Times New Roman"/>
          <w:i/>
          <w:sz w:val="28"/>
          <w:szCs w:val="28"/>
        </w:rPr>
        <w:t>СЛАЙДЫ.</w:t>
      </w:r>
    </w:p>
    <w:p w:rsidR="00B90554" w:rsidRDefault="009645E7" w:rsidP="00B90554">
      <w:pPr>
        <w:pStyle w:val="11"/>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Деятельность школьных научных обществ.</w:t>
      </w:r>
    </w:p>
    <w:p w:rsidR="009645E7" w:rsidRDefault="009645E7" w:rsidP="00B90554">
      <w:pPr>
        <w:pStyle w:val="11"/>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Конкурсы технического творчества Точек роста.</w:t>
      </w:r>
    </w:p>
    <w:p w:rsidR="009645E7" w:rsidRDefault="009645E7" w:rsidP="00B90554">
      <w:pPr>
        <w:pStyle w:val="11"/>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Экологические акции и конкурсы.</w:t>
      </w:r>
    </w:p>
    <w:p w:rsidR="00B90554" w:rsidRPr="009645E7" w:rsidRDefault="000E3282" w:rsidP="00B90554">
      <w:pPr>
        <w:pStyle w:val="11"/>
        <w:spacing w:line="240" w:lineRule="auto"/>
        <w:ind w:firstLine="709"/>
        <w:rPr>
          <w:rFonts w:ascii="Times New Roman" w:eastAsia="Times New Roman" w:hAnsi="Times New Roman" w:cs="Times New Roman"/>
          <w:b/>
          <w:sz w:val="28"/>
          <w:szCs w:val="28"/>
        </w:rPr>
      </w:pPr>
      <w:r w:rsidRPr="009645E7">
        <w:rPr>
          <w:rFonts w:ascii="Times New Roman" w:eastAsia="Times New Roman" w:hAnsi="Times New Roman" w:cs="Times New Roman"/>
          <w:b/>
          <w:sz w:val="28"/>
          <w:szCs w:val="28"/>
        </w:rPr>
        <w:t>«Ф</w:t>
      </w:r>
      <w:r w:rsidR="00B90554" w:rsidRPr="009645E7">
        <w:rPr>
          <w:rFonts w:ascii="Times New Roman" w:eastAsia="Times New Roman" w:hAnsi="Times New Roman" w:cs="Times New Roman"/>
          <w:b/>
          <w:sz w:val="28"/>
          <w:szCs w:val="28"/>
        </w:rPr>
        <w:t>изическое воспитание и формирование культуры здоровья</w:t>
      </w:r>
      <w:r w:rsidRPr="009645E7">
        <w:rPr>
          <w:rFonts w:ascii="Times New Roman" w:eastAsia="Times New Roman" w:hAnsi="Times New Roman" w:cs="Times New Roman"/>
          <w:b/>
          <w:sz w:val="28"/>
          <w:szCs w:val="28"/>
        </w:rPr>
        <w:t>»</w:t>
      </w:r>
    </w:p>
    <w:p w:rsidR="009645E7" w:rsidRPr="005E1163" w:rsidRDefault="009645E7" w:rsidP="009645E7">
      <w:pPr>
        <w:pStyle w:val="11"/>
        <w:spacing w:line="240" w:lineRule="auto"/>
        <w:jc w:val="both"/>
        <w:rPr>
          <w:rFonts w:ascii="Times New Roman" w:eastAsia="Times New Roman" w:hAnsi="Times New Roman" w:cs="Times New Roman"/>
          <w:i/>
          <w:sz w:val="28"/>
          <w:szCs w:val="28"/>
        </w:rPr>
      </w:pPr>
      <w:r w:rsidRPr="005E1163">
        <w:rPr>
          <w:rFonts w:ascii="Times New Roman" w:eastAsia="Times New Roman" w:hAnsi="Times New Roman" w:cs="Times New Roman"/>
          <w:i/>
          <w:sz w:val="28"/>
          <w:szCs w:val="28"/>
        </w:rPr>
        <w:t>СЛАЙДЫ.</w:t>
      </w:r>
    </w:p>
    <w:p w:rsidR="00B90554" w:rsidRDefault="00EC3EF5" w:rsidP="00B90554">
      <w:pPr>
        <w:pStyle w:val="11"/>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ВФСК </w:t>
      </w:r>
      <w:r w:rsidR="009645E7">
        <w:rPr>
          <w:rFonts w:ascii="Times New Roman" w:eastAsia="Times New Roman" w:hAnsi="Times New Roman" w:cs="Times New Roman"/>
          <w:sz w:val="28"/>
          <w:szCs w:val="28"/>
        </w:rPr>
        <w:t>ГТО.</w:t>
      </w:r>
    </w:p>
    <w:p w:rsidR="009645E7" w:rsidRDefault="009645E7" w:rsidP="00B90554">
      <w:pPr>
        <w:pStyle w:val="11"/>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Школьные спортивные клубы.</w:t>
      </w:r>
    </w:p>
    <w:p w:rsidR="00B90554" w:rsidRPr="009645E7" w:rsidRDefault="000E3282" w:rsidP="00B90554">
      <w:pPr>
        <w:pStyle w:val="11"/>
        <w:spacing w:line="240" w:lineRule="auto"/>
        <w:ind w:firstLine="709"/>
        <w:jc w:val="both"/>
        <w:rPr>
          <w:rFonts w:ascii="Times New Roman" w:eastAsia="Times New Roman" w:hAnsi="Times New Roman" w:cs="Times New Roman"/>
          <w:b/>
          <w:sz w:val="28"/>
          <w:szCs w:val="28"/>
        </w:rPr>
      </w:pPr>
      <w:r w:rsidRPr="009645E7">
        <w:rPr>
          <w:rFonts w:ascii="Times New Roman" w:eastAsia="Times New Roman" w:hAnsi="Times New Roman" w:cs="Times New Roman"/>
          <w:b/>
          <w:sz w:val="28"/>
          <w:szCs w:val="28"/>
        </w:rPr>
        <w:t>«Т</w:t>
      </w:r>
      <w:r w:rsidR="00B90554" w:rsidRPr="009645E7">
        <w:rPr>
          <w:rFonts w:ascii="Times New Roman" w:eastAsia="Times New Roman" w:hAnsi="Times New Roman" w:cs="Times New Roman"/>
          <w:b/>
          <w:sz w:val="28"/>
          <w:szCs w:val="28"/>
        </w:rPr>
        <w:t xml:space="preserve">рудовое, </w:t>
      </w:r>
      <w:r w:rsidR="00C34D00" w:rsidRPr="009645E7">
        <w:rPr>
          <w:rFonts w:ascii="Times New Roman" w:eastAsia="Times New Roman" w:hAnsi="Times New Roman" w:cs="Times New Roman"/>
          <w:b/>
          <w:sz w:val="28"/>
          <w:szCs w:val="28"/>
        </w:rPr>
        <w:t>профессиональное воспитание</w:t>
      </w:r>
      <w:r w:rsidR="00B90554" w:rsidRPr="009645E7">
        <w:rPr>
          <w:rFonts w:ascii="Times New Roman" w:eastAsia="Times New Roman" w:hAnsi="Times New Roman" w:cs="Times New Roman"/>
          <w:b/>
          <w:sz w:val="28"/>
          <w:szCs w:val="28"/>
        </w:rPr>
        <w:t xml:space="preserve"> и профессиональное самоопределение</w:t>
      </w:r>
      <w:r w:rsidRPr="009645E7">
        <w:rPr>
          <w:rFonts w:ascii="Times New Roman" w:eastAsia="Times New Roman" w:hAnsi="Times New Roman" w:cs="Times New Roman"/>
          <w:b/>
          <w:sz w:val="28"/>
          <w:szCs w:val="28"/>
        </w:rPr>
        <w:t>»</w:t>
      </w:r>
    </w:p>
    <w:p w:rsidR="009645E7" w:rsidRPr="005E1163" w:rsidRDefault="009645E7" w:rsidP="009645E7">
      <w:pPr>
        <w:pStyle w:val="11"/>
        <w:spacing w:line="240" w:lineRule="auto"/>
        <w:jc w:val="both"/>
        <w:rPr>
          <w:rFonts w:ascii="Times New Roman" w:eastAsia="Times New Roman" w:hAnsi="Times New Roman" w:cs="Times New Roman"/>
          <w:i/>
          <w:sz w:val="28"/>
          <w:szCs w:val="28"/>
        </w:rPr>
      </w:pPr>
      <w:r w:rsidRPr="005E1163">
        <w:rPr>
          <w:rFonts w:ascii="Times New Roman" w:eastAsia="Times New Roman" w:hAnsi="Times New Roman" w:cs="Times New Roman"/>
          <w:i/>
          <w:sz w:val="28"/>
          <w:szCs w:val="28"/>
        </w:rPr>
        <w:t>СЛАЙДЫ.</w:t>
      </w:r>
    </w:p>
    <w:p w:rsidR="00B90554" w:rsidRDefault="009645E7" w:rsidP="00B90554">
      <w:pPr>
        <w:pStyle w:val="11"/>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Профориентационные мероприятия.</w:t>
      </w:r>
    </w:p>
    <w:p w:rsidR="009645E7" w:rsidRDefault="009645E7" w:rsidP="00B90554">
      <w:pPr>
        <w:pStyle w:val="11"/>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«Проектория»</w:t>
      </w:r>
    </w:p>
    <w:p w:rsidR="009645E7" w:rsidRDefault="009645E7" w:rsidP="00B90554">
      <w:pPr>
        <w:pStyle w:val="11"/>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«Билет в будущее»</w:t>
      </w:r>
    </w:p>
    <w:p w:rsidR="00B90554" w:rsidRDefault="000E3282" w:rsidP="00B90554">
      <w:pPr>
        <w:pStyle w:val="11"/>
        <w:spacing w:line="240" w:lineRule="auto"/>
        <w:ind w:firstLine="709"/>
        <w:jc w:val="both"/>
        <w:rPr>
          <w:rFonts w:ascii="Times New Roman" w:eastAsia="Times New Roman" w:hAnsi="Times New Roman" w:cs="Times New Roman"/>
          <w:b/>
          <w:sz w:val="28"/>
          <w:szCs w:val="28"/>
        </w:rPr>
      </w:pPr>
      <w:r w:rsidRPr="009645E7">
        <w:rPr>
          <w:rFonts w:ascii="Times New Roman" w:eastAsia="Times New Roman" w:hAnsi="Times New Roman" w:cs="Times New Roman"/>
          <w:b/>
          <w:sz w:val="28"/>
          <w:szCs w:val="28"/>
        </w:rPr>
        <w:t>«Р</w:t>
      </w:r>
      <w:r w:rsidR="00B90554" w:rsidRPr="009645E7">
        <w:rPr>
          <w:rFonts w:ascii="Times New Roman" w:eastAsia="Times New Roman" w:hAnsi="Times New Roman" w:cs="Times New Roman"/>
          <w:b/>
          <w:sz w:val="28"/>
          <w:szCs w:val="28"/>
        </w:rPr>
        <w:t>азвитие добровольчества (</w:t>
      </w:r>
      <w:proofErr w:type="spellStart"/>
      <w:r w:rsidR="00B90554" w:rsidRPr="009645E7">
        <w:rPr>
          <w:rFonts w:ascii="Times New Roman" w:eastAsia="Times New Roman" w:hAnsi="Times New Roman" w:cs="Times New Roman"/>
          <w:b/>
          <w:sz w:val="28"/>
          <w:szCs w:val="28"/>
        </w:rPr>
        <w:t>волонтерства</w:t>
      </w:r>
      <w:proofErr w:type="spellEnd"/>
      <w:r w:rsidR="00B90554" w:rsidRPr="009645E7">
        <w:rPr>
          <w:rFonts w:ascii="Times New Roman" w:eastAsia="Times New Roman" w:hAnsi="Times New Roman" w:cs="Times New Roman"/>
          <w:b/>
          <w:sz w:val="28"/>
          <w:szCs w:val="28"/>
        </w:rPr>
        <w:t>) среди обучающихся</w:t>
      </w:r>
      <w:r w:rsidRPr="009645E7">
        <w:rPr>
          <w:rFonts w:ascii="Times New Roman" w:eastAsia="Times New Roman" w:hAnsi="Times New Roman" w:cs="Times New Roman"/>
          <w:b/>
          <w:sz w:val="28"/>
          <w:szCs w:val="28"/>
        </w:rPr>
        <w:t>»</w:t>
      </w:r>
    </w:p>
    <w:p w:rsidR="009645E7" w:rsidRPr="005E1163" w:rsidRDefault="009645E7" w:rsidP="009645E7">
      <w:pPr>
        <w:pStyle w:val="11"/>
        <w:spacing w:line="240" w:lineRule="auto"/>
        <w:jc w:val="both"/>
        <w:rPr>
          <w:rFonts w:ascii="Times New Roman" w:eastAsia="Times New Roman" w:hAnsi="Times New Roman" w:cs="Times New Roman"/>
          <w:i/>
          <w:sz w:val="28"/>
          <w:szCs w:val="28"/>
        </w:rPr>
      </w:pPr>
      <w:r w:rsidRPr="005E1163">
        <w:rPr>
          <w:rFonts w:ascii="Times New Roman" w:eastAsia="Times New Roman" w:hAnsi="Times New Roman" w:cs="Times New Roman"/>
          <w:i/>
          <w:sz w:val="28"/>
          <w:szCs w:val="28"/>
        </w:rPr>
        <w:t>СЛАЙДЫ.</w:t>
      </w:r>
    </w:p>
    <w:p w:rsidR="009645E7" w:rsidRPr="009645E7" w:rsidRDefault="009645E7" w:rsidP="00B90554">
      <w:pPr>
        <w:pStyle w:val="11"/>
        <w:spacing w:line="240" w:lineRule="auto"/>
        <w:ind w:firstLine="709"/>
        <w:jc w:val="both"/>
        <w:rPr>
          <w:rFonts w:ascii="Times New Roman" w:eastAsia="Times New Roman" w:hAnsi="Times New Roman" w:cs="Times New Roman"/>
          <w:sz w:val="28"/>
          <w:szCs w:val="28"/>
        </w:rPr>
      </w:pPr>
      <w:r w:rsidRPr="009645E7">
        <w:rPr>
          <w:rFonts w:ascii="Times New Roman" w:eastAsia="Times New Roman" w:hAnsi="Times New Roman" w:cs="Times New Roman"/>
          <w:sz w:val="28"/>
          <w:szCs w:val="28"/>
        </w:rPr>
        <w:t>Охват волонтерским движением.</w:t>
      </w:r>
    </w:p>
    <w:p w:rsidR="009645E7" w:rsidRPr="009645E7" w:rsidRDefault="009645E7" w:rsidP="00B90554">
      <w:pPr>
        <w:pStyle w:val="11"/>
        <w:spacing w:line="240" w:lineRule="auto"/>
        <w:ind w:firstLine="709"/>
        <w:jc w:val="both"/>
        <w:rPr>
          <w:rFonts w:ascii="Times New Roman" w:eastAsia="Times New Roman" w:hAnsi="Times New Roman" w:cs="Times New Roman"/>
          <w:sz w:val="28"/>
          <w:szCs w:val="28"/>
        </w:rPr>
      </w:pPr>
      <w:r w:rsidRPr="009645E7">
        <w:rPr>
          <w:rFonts w:ascii="Times New Roman" w:eastAsia="Times New Roman" w:hAnsi="Times New Roman" w:cs="Times New Roman"/>
          <w:sz w:val="28"/>
          <w:szCs w:val="28"/>
        </w:rPr>
        <w:t>Акции ЭДО «Парус» и Добро.ру</w:t>
      </w:r>
      <w:r>
        <w:rPr>
          <w:rFonts w:ascii="Times New Roman" w:eastAsia="Times New Roman" w:hAnsi="Times New Roman" w:cs="Times New Roman"/>
          <w:sz w:val="28"/>
          <w:szCs w:val="28"/>
        </w:rPr>
        <w:t>.</w:t>
      </w:r>
    </w:p>
    <w:p w:rsidR="00B90554" w:rsidRDefault="000E3282" w:rsidP="00B90554">
      <w:pPr>
        <w:pStyle w:val="11"/>
        <w:spacing w:line="240" w:lineRule="auto"/>
        <w:ind w:firstLine="709"/>
        <w:jc w:val="both"/>
        <w:rPr>
          <w:rFonts w:ascii="Times New Roman" w:eastAsia="Times New Roman" w:hAnsi="Times New Roman" w:cs="Times New Roman"/>
          <w:b/>
          <w:sz w:val="28"/>
          <w:szCs w:val="28"/>
        </w:rPr>
      </w:pPr>
      <w:r w:rsidRPr="00F202C1">
        <w:rPr>
          <w:rFonts w:ascii="Times New Roman" w:eastAsia="Times New Roman" w:hAnsi="Times New Roman" w:cs="Times New Roman"/>
          <w:b/>
          <w:sz w:val="28"/>
          <w:szCs w:val="28"/>
          <w:highlight w:val="white"/>
        </w:rPr>
        <w:t>«П</w:t>
      </w:r>
      <w:r w:rsidR="00B90554" w:rsidRPr="00F202C1">
        <w:rPr>
          <w:rFonts w:ascii="Times New Roman" w:eastAsia="Times New Roman" w:hAnsi="Times New Roman" w:cs="Times New Roman"/>
          <w:b/>
          <w:sz w:val="28"/>
          <w:szCs w:val="28"/>
          <w:highlight w:val="white"/>
        </w:rPr>
        <w:t>оддержка</w:t>
      </w:r>
      <w:r w:rsidR="00B90554" w:rsidRPr="00F202C1">
        <w:rPr>
          <w:rFonts w:ascii="Times New Roman" w:eastAsia="Times New Roman" w:hAnsi="Times New Roman" w:cs="Times New Roman"/>
          <w:b/>
          <w:sz w:val="28"/>
          <w:szCs w:val="28"/>
        </w:rPr>
        <w:t xml:space="preserve"> семей и детей, находящихся в сложной жизненной ситуации, детей «группы риска»</w:t>
      </w:r>
      <w:r w:rsidRPr="00F202C1">
        <w:rPr>
          <w:rFonts w:ascii="Times New Roman" w:eastAsia="Times New Roman" w:hAnsi="Times New Roman" w:cs="Times New Roman"/>
          <w:b/>
          <w:sz w:val="28"/>
          <w:szCs w:val="28"/>
        </w:rPr>
        <w:t>»</w:t>
      </w:r>
      <w:r w:rsidR="00B90554" w:rsidRPr="00F202C1">
        <w:rPr>
          <w:rFonts w:ascii="Times New Roman" w:eastAsia="Times New Roman" w:hAnsi="Times New Roman" w:cs="Times New Roman"/>
          <w:b/>
          <w:sz w:val="28"/>
          <w:szCs w:val="28"/>
        </w:rPr>
        <w:t xml:space="preserve">  </w:t>
      </w:r>
    </w:p>
    <w:p w:rsidR="005E1163" w:rsidRPr="00F202C1" w:rsidRDefault="005E1163" w:rsidP="005E1163">
      <w:pPr>
        <w:pStyle w:val="11"/>
        <w:spacing w:line="240" w:lineRule="auto"/>
        <w:jc w:val="both"/>
        <w:rPr>
          <w:rFonts w:ascii="Times New Roman" w:eastAsia="Times New Roman" w:hAnsi="Times New Roman" w:cs="Times New Roman"/>
          <w:b/>
          <w:sz w:val="28"/>
          <w:szCs w:val="28"/>
        </w:rPr>
      </w:pPr>
      <w:r w:rsidRPr="00F202C1">
        <w:rPr>
          <w:rFonts w:ascii="Times New Roman" w:eastAsia="Times New Roman" w:hAnsi="Times New Roman" w:cs="Times New Roman"/>
          <w:i/>
          <w:sz w:val="28"/>
          <w:szCs w:val="28"/>
        </w:rPr>
        <w:t xml:space="preserve">СЛАЙД. </w:t>
      </w:r>
      <w:r>
        <w:rPr>
          <w:rFonts w:ascii="Times New Roman" w:eastAsia="Times New Roman" w:hAnsi="Times New Roman" w:cs="Times New Roman"/>
          <w:i/>
          <w:sz w:val="28"/>
          <w:szCs w:val="28"/>
        </w:rPr>
        <w:t>Проект 10 шагов, акции проекта</w:t>
      </w:r>
    </w:p>
    <w:p w:rsidR="00AD4E07" w:rsidRPr="005E1163" w:rsidRDefault="00F202C1" w:rsidP="005E1163">
      <w:pPr>
        <w:pStyle w:val="11"/>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0E0612">
        <w:rPr>
          <w:rFonts w:ascii="Times New Roman" w:eastAsia="Times New Roman" w:hAnsi="Times New Roman" w:cs="Times New Roman"/>
          <w:sz w:val="28"/>
          <w:szCs w:val="28"/>
        </w:rPr>
        <w:t>роектно</w:t>
      </w:r>
      <w:r>
        <w:rPr>
          <w:rFonts w:ascii="Times New Roman" w:eastAsia="Times New Roman" w:hAnsi="Times New Roman" w:cs="Times New Roman"/>
          <w:sz w:val="28"/>
          <w:szCs w:val="28"/>
        </w:rPr>
        <w:t>е</w:t>
      </w:r>
      <w:r w:rsidRPr="000E0612">
        <w:rPr>
          <w:rFonts w:ascii="Times New Roman" w:eastAsia="Times New Roman" w:hAnsi="Times New Roman" w:cs="Times New Roman"/>
          <w:sz w:val="28"/>
          <w:szCs w:val="28"/>
        </w:rPr>
        <w:t xml:space="preserve"> сотрудничеств</w:t>
      </w:r>
      <w:r>
        <w:rPr>
          <w:rFonts w:ascii="Times New Roman" w:eastAsia="Times New Roman" w:hAnsi="Times New Roman" w:cs="Times New Roman"/>
          <w:sz w:val="28"/>
          <w:szCs w:val="28"/>
        </w:rPr>
        <w:t>о</w:t>
      </w:r>
      <w:r w:rsidRPr="000E0612">
        <w:rPr>
          <w:rFonts w:ascii="Times New Roman" w:eastAsia="Times New Roman" w:hAnsi="Times New Roman" w:cs="Times New Roman"/>
          <w:sz w:val="28"/>
          <w:szCs w:val="28"/>
        </w:rPr>
        <w:t xml:space="preserve">  образовательных  организаций  района  с  Фондом поддержки детей, находящихся в трудной жизненной ситуации, в частности, при реализации муниципального инновационного проекта «Семья и дети: 10 шагов – 10 побед» (общее количество семей целевой группы, принявших участие в реализации проекта – 58, в них 108 детей)</w:t>
      </w:r>
      <w:r>
        <w:rPr>
          <w:rFonts w:ascii="Times New Roman" w:eastAsia="Times New Roman" w:hAnsi="Times New Roman" w:cs="Times New Roman"/>
          <w:sz w:val="28"/>
          <w:szCs w:val="28"/>
        </w:rPr>
        <w:t>.</w:t>
      </w:r>
    </w:p>
    <w:p w:rsidR="00AD4E07" w:rsidRDefault="00B90554" w:rsidP="00B90554">
      <w:pPr>
        <w:pStyle w:val="11"/>
        <w:spacing w:line="240" w:lineRule="auto"/>
        <w:ind w:firstLine="709"/>
        <w:jc w:val="both"/>
        <w:rPr>
          <w:rFonts w:ascii="Times New Roman" w:eastAsia="Times New Roman" w:hAnsi="Times New Roman" w:cs="Times New Roman"/>
          <w:sz w:val="28"/>
          <w:szCs w:val="28"/>
        </w:rPr>
      </w:pPr>
      <w:r w:rsidRPr="00B90554">
        <w:rPr>
          <w:rFonts w:ascii="Times New Roman" w:eastAsia="Times New Roman" w:hAnsi="Times New Roman" w:cs="Times New Roman"/>
          <w:b/>
          <w:sz w:val="28"/>
          <w:szCs w:val="28"/>
          <w:highlight w:val="white"/>
        </w:rPr>
        <w:t>Направления «Повышение педагогической культуры родителей (законных представителей) обучающихся</w:t>
      </w:r>
      <w:r w:rsidRPr="00B90554">
        <w:rPr>
          <w:rFonts w:ascii="Times New Roman" w:eastAsia="Times New Roman" w:hAnsi="Times New Roman" w:cs="Times New Roman"/>
          <w:b/>
          <w:sz w:val="28"/>
          <w:szCs w:val="28"/>
        </w:rPr>
        <w:t>,</w:t>
      </w:r>
      <w:r w:rsidRPr="00B90554">
        <w:rPr>
          <w:b/>
        </w:rPr>
        <w:t xml:space="preserve"> </w:t>
      </w:r>
      <w:r w:rsidRPr="00B90554">
        <w:rPr>
          <w:rFonts w:ascii="Times New Roman" w:eastAsia="Times New Roman" w:hAnsi="Times New Roman" w:cs="Times New Roman"/>
          <w:b/>
          <w:sz w:val="28"/>
          <w:szCs w:val="28"/>
        </w:rPr>
        <w:t>поддержка семейного воспитания», «Обеспечение физической, информационной и психологической безопасности»</w:t>
      </w:r>
      <w:r>
        <w:rPr>
          <w:rFonts w:ascii="Times New Roman" w:eastAsia="Times New Roman" w:hAnsi="Times New Roman" w:cs="Times New Roman"/>
          <w:b/>
          <w:sz w:val="28"/>
          <w:szCs w:val="28"/>
        </w:rPr>
        <w:t>, «</w:t>
      </w:r>
      <w:r w:rsidRPr="00B90554">
        <w:rPr>
          <w:rFonts w:ascii="Times New Roman" w:eastAsia="Times New Roman" w:hAnsi="Times New Roman" w:cs="Times New Roman"/>
          <w:b/>
          <w:sz w:val="28"/>
          <w:szCs w:val="28"/>
        </w:rPr>
        <w:t>Адаптация детей мигрантов</w:t>
      </w:r>
      <w:r>
        <w:rPr>
          <w:rFonts w:ascii="Times New Roman" w:eastAsia="Times New Roman" w:hAnsi="Times New Roman" w:cs="Times New Roman"/>
          <w:sz w:val="28"/>
          <w:szCs w:val="28"/>
        </w:rPr>
        <w:t>».</w:t>
      </w:r>
    </w:p>
    <w:p w:rsidR="00F202C1" w:rsidRPr="00F202C1" w:rsidRDefault="00F202C1" w:rsidP="00F202C1">
      <w:pPr>
        <w:pStyle w:val="11"/>
        <w:spacing w:line="240" w:lineRule="auto"/>
        <w:ind w:firstLine="709"/>
        <w:jc w:val="both"/>
        <w:rPr>
          <w:rFonts w:ascii="Times New Roman" w:eastAsia="Times New Roman" w:hAnsi="Times New Roman" w:cs="Times New Roman"/>
          <w:sz w:val="28"/>
          <w:szCs w:val="28"/>
        </w:rPr>
      </w:pPr>
      <w:r w:rsidRPr="000E0612">
        <w:rPr>
          <w:rFonts w:ascii="Times New Roman" w:eastAsia="Times New Roman" w:hAnsi="Times New Roman" w:cs="Times New Roman"/>
          <w:sz w:val="28"/>
          <w:szCs w:val="28"/>
        </w:rPr>
        <w:lastRenderedPageBreak/>
        <w:t xml:space="preserve">Разъяснительно-информационная работа с родителями (законными представителями) проводится </w:t>
      </w:r>
      <w:r>
        <w:rPr>
          <w:rFonts w:ascii="Times New Roman" w:eastAsia="Times New Roman" w:hAnsi="Times New Roman" w:cs="Times New Roman"/>
          <w:sz w:val="28"/>
          <w:szCs w:val="28"/>
        </w:rPr>
        <w:t>с использованием ресурсов федеральной платформы «Н</w:t>
      </w:r>
      <w:r w:rsidRPr="003807D6">
        <w:rPr>
          <w:rFonts w:ascii="Times New Roman" w:eastAsia="Times New Roman" w:hAnsi="Times New Roman" w:cs="Times New Roman"/>
          <w:sz w:val="28"/>
          <w:szCs w:val="28"/>
        </w:rPr>
        <w:t>авигатор для родителей «</w:t>
      </w:r>
      <w:proofErr w:type="spellStart"/>
      <w:r w:rsidRPr="003807D6">
        <w:rPr>
          <w:rFonts w:ascii="Times New Roman" w:eastAsia="Times New Roman" w:hAnsi="Times New Roman" w:cs="Times New Roman"/>
          <w:sz w:val="28"/>
          <w:szCs w:val="28"/>
        </w:rPr>
        <w:t>Растимдетей.ру</w:t>
      </w:r>
      <w:proofErr w:type="spellEnd"/>
      <w:r w:rsidRPr="003807D6">
        <w:rPr>
          <w:rFonts w:ascii="Times New Roman" w:eastAsia="Times New Roman" w:hAnsi="Times New Roman" w:cs="Times New Roman"/>
          <w:sz w:val="28"/>
          <w:szCs w:val="28"/>
        </w:rPr>
        <w:t>»,</w:t>
      </w:r>
      <w:r w:rsidRPr="000E0612">
        <w:rPr>
          <w:rFonts w:ascii="Times New Roman" w:eastAsia="Times New Roman" w:hAnsi="Times New Roman" w:cs="Times New Roman"/>
          <w:sz w:val="28"/>
          <w:szCs w:val="28"/>
        </w:rPr>
        <w:t xml:space="preserve"> на площадке Саратовского регионального отделения общероссийской общественной организации Национальной родительской ассоциации социальной поддержки семьи и защиты семейных ценностей</w:t>
      </w:r>
      <w:r>
        <w:rPr>
          <w:rFonts w:ascii="Times New Roman" w:eastAsia="Times New Roman" w:hAnsi="Times New Roman" w:cs="Times New Roman"/>
          <w:sz w:val="28"/>
          <w:szCs w:val="28"/>
        </w:rPr>
        <w:t xml:space="preserve">, на официальный сайтах комитета по образованию администрации Энгельсского муниципального района, подведомственных образовательных организаций и в социальных сетях и мессенджерах (официальные группы в </w:t>
      </w:r>
      <w:proofErr w:type="spellStart"/>
      <w:r>
        <w:rPr>
          <w:rFonts w:ascii="Times New Roman" w:eastAsia="Times New Roman" w:hAnsi="Times New Roman" w:cs="Times New Roman"/>
          <w:sz w:val="28"/>
          <w:szCs w:val="28"/>
        </w:rPr>
        <w:t>Госпабликах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Вконтакте</w:t>
      </w:r>
      <w:proofErr w:type="spellEnd"/>
      <w:r>
        <w:rPr>
          <w:rFonts w:ascii="Times New Roman" w:eastAsia="Times New Roman" w:hAnsi="Times New Roman" w:cs="Times New Roman"/>
          <w:sz w:val="28"/>
          <w:szCs w:val="28"/>
        </w:rPr>
        <w:t xml:space="preserve">, Одноклассники), в </w:t>
      </w:r>
      <w:proofErr w:type="spellStart"/>
      <w:r>
        <w:rPr>
          <w:rFonts w:ascii="Times New Roman" w:eastAsia="Times New Roman" w:hAnsi="Times New Roman" w:cs="Times New Roman"/>
          <w:sz w:val="28"/>
          <w:szCs w:val="28"/>
        </w:rPr>
        <w:t>Вайбер</w:t>
      </w:r>
      <w:proofErr w:type="spellEnd"/>
      <w:r>
        <w:rPr>
          <w:rFonts w:ascii="Times New Roman" w:eastAsia="Times New Roman" w:hAnsi="Times New Roman" w:cs="Times New Roman"/>
          <w:sz w:val="28"/>
          <w:szCs w:val="28"/>
        </w:rPr>
        <w:t xml:space="preserve"> «Родители Энгельса», страницы в </w:t>
      </w:r>
      <w:proofErr w:type="spellStart"/>
      <w:r>
        <w:rPr>
          <w:rFonts w:ascii="Times New Roman" w:eastAsia="Times New Roman" w:hAnsi="Times New Roman" w:cs="Times New Roman"/>
          <w:sz w:val="28"/>
          <w:szCs w:val="28"/>
        </w:rPr>
        <w:t>Инстаграм</w:t>
      </w:r>
      <w:proofErr w:type="spellEnd"/>
      <w:r>
        <w:rPr>
          <w:rFonts w:ascii="Times New Roman" w:eastAsia="Times New Roman" w:hAnsi="Times New Roman" w:cs="Times New Roman"/>
          <w:sz w:val="28"/>
          <w:szCs w:val="28"/>
        </w:rPr>
        <w:t>).</w:t>
      </w:r>
    </w:p>
    <w:p w:rsidR="009B0693" w:rsidRPr="00B50805" w:rsidRDefault="009B0693" w:rsidP="00B50805">
      <w:pPr>
        <w:ind w:firstLine="709"/>
        <w:jc w:val="both"/>
        <w:rPr>
          <w:sz w:val="28"/>
          <w:szCs w:val="28"/>
        </w:rPr>
      </w:pPr>
      <w:r w:rsidRPr="00B50805">
        <w:rPr>
          <w:sz w:val="28"/>
          <w:szCs w:val="28"/>
        </w:rPr>
        <w:t>С целью создания условий для кооперации и сотрудничества субъектов системы воспитания в образовательных организациях, подведомственных комитету по образованию администрации Энгельсского муниципального района, 14 апреля 2022 года на базе МОУ «СОШ им. Ю.А. Гагарина» был проведен родительский форум «Вместе с семьей: интеграция общественных, муниципальных и государственных ресурсов в интересах семьи и детей».</w:t>
      </w:r>
    </w:p>
    <w:p w:rsidR="009B0693" w:rsidRPr="00B50805" w:rsidRDefault="009B0693" w:rsidP="00B50805">
      <w:pPr>
        <w:ind w:firstLine="709"/>
        <w:jc w:val="both"/>
        <w:rPr>
          <w:sz w:val="28"/>
          <w:szCs w:val="28"/>
        </w:rPr>
      </w:pPr>
      <w:r w:rsidRPr="00B50805">
        <w:rPr>
          <w:sz w:val="28"/>
          <w:szCs w:val="28"/>
        </w:rPr>
        <w:t xml:space="preserve">В работе Форума приняли участие более </w:t>
      </w:r>
      <w:r w:rsidR="00B50805" w:rsidRPr="00B50805">
        <w:rPr>
          <w:sz w:val="28"/>
          <w:szCs w:val="28"/>
        </w:rPr>
        <w:t>350</w:t>
      </w:r>
      <w:r w:rsidRPr="00B50805">
        <w:rPr>
          <w:sz w:val="28"/>
          <w:szCs w:val="28"/>
        </w:rPr>
        <w:t xml:space="preserve"> родителей (законных представителей) обучающихся образовательных организаций, подведомственных комитету по образованию администрации Энгельсского муниципального района.</w:t>
      </w:r>
    </w:p>
    <w:p w:rsidR="009B0693" w:rsidRPr="00B50805" w:rsidRDefault="009B0693" w:rsidP="00B50805">
      <w:pPr>
        <w:ind w:firstLine="709"/>
        <w:jc w:val="both"/>
        <w:rPr>
          <w:sz w:val="28"/>
          <w:szCs w:val="28"/>
        </w:rPr>
      </w:pPr>
      <w:r w:rsidRPr="00B50805">
        <w:rPr>
          <w:sz w:val="28"/>
          <w:szCs w:val="28"/>
        </w:rPr>
        <w:t xml:space="preserve">Работали 13 переговорных площадок, на которых родители смогли увидеть систему взаимодействия школы, родителей, власти и общественных организаций, получить квалифицированную помощь по интересующим их вопросам. </w:t>
      </w:r>
    </w:p>
    <w:p w:rsidR="009B0693" w:rsidRPr="00B50805" w:rsidRDefault="009B0693" w:rsidP="00B50805">
      <w:pPr>
        <w:ind w:firstLine="709"/>
        <w:jc w:val="both"/>
        <w:rPr>
          <w:sz w:val="28"/>
          <w:szCs w:val="28"/>
        </w:rPr>
      </w:pPr>
      <w:r w:rsidRPr="00B50805">
        <w:rPr>
          <w:sz w:val="28"/>
          <w:szCs w:val="28"/>
        </w:rPr>
        <w:t>Работу переговорных площадок обеспечивали сотрудники комитета по образованию администрации Энгельсского комитета, МУ «МЦОКО», МУ ДО «Центр «Позитив» в сотрудничестве с отделом по обеспечению деятельности комиссии по делам несовершеннолетних и защите их прав АЭМР, ГАУ СО «Энгельсский центр социальной помощи семье и детям «Семья», ГБУ СО СРЦ «Надежда», управлением опеки и попечительства АЭМР, управлением социальной поддержки населения Энгельсского района, АНО «Под Покровом», отделом по молодежному служению Покровской епархии, управлением по физической культуре, спорту, молодежной политике и туризму администрации Энгельсского муниципального района, отделом по развитию культуры и искусства управления культуры администрации Энгельсского муниципального района, МАУ ДО «</w:t>
      </w:r>
      <w:proofErr w:type="spellStart"/>
      <w:r w:rsidRPr="00B50805">
        <w:rPr>
          <w:sz w:val="28"/>
          <w:szCs w:val="28"/>
        </w:rPr>
        <w:t>ДТДиМ</w:t>
      </w:r>
      <w:proofErr w:type="spellEnd"/>
      <w:r w:rsidRPr="00B50805">
        <w:rPr>
          <w:sz w:val="28"/>
          <w:szCs w:val="28"/>
        </w:rPr>
        <w:t xml:space="preserve">». </w:t>
      </w:r>
    </w:p>
    <w:p w:rsidR="009B0693" w:rsidRPr="00B50805" w:rsidRDefault="009B0693" w:rsidP="00B50805">
      <w:pPr>
        <w:ind w:firstLine="709"/>
        <w:jc w:val="both"/>
        <w:rPr>
          <w:sz w:val="28"/>
          <w:szCs w:val="28"/>
        </w:rPr>
      </w:pPr>
      <w:r w:rsidRPr="00B50805">
        <w:rPr>
          <w:sz w:val="28"/>
          <w:szCs w:val="28"/>
        </w:rPr>
        <w:t xml:space="preserve">Активное участие в работе Форума принимали: Шевчук Елена Альбертовна, председатель Совета женщин ЭМР, Ким Людмила Михайловна, врач-онколог и </w:t>
      </w:r>
      <w:proofErr w:type="spellStart"/>
      <w:r w:rsidRPr="00B50805">
        <w:rPr>
          <w:sz w:val="28"/>
          <w:szCs w:val="28"/>
        </w:rPr>
        <w:t>Жаркова</w:t>
      </w:r>
      <w:proofErr w:type="spellEnd"/>
      <w:r w:rsidRPr="00B50805">
        <w:rPr>
          <w:sz w:val="28"/>
          <w:szCs w:val="28"/>
        </w:rPr>
        <w:t xml:space="preserve"> Татьяна Владимировна, заслуженный врач-онколог медицинского центра «Арктика», </w:t>
      </w:r>
      <w:proofErr w:type="spellStart"/>
      <w:r w:rsidRPr="00B50805">
        <w:rPr>
          <w:sz w:val="28"/>
          <w:szCs w:val="28"/>
        </w:rPr>
        <w:t>Кривенцова</w:t>
      </w:r>
      <w:proofErr w:type="spellEnd"/>
      <w:r w:rsidRPr="00B50805">
        <w:rPr>
          <w:sz w:val="28"/>
          <w:szCs w:val="28"/>
        </w:rPr>
        <w:t xml:space="preserve"> Н.В., ответственный секретарь Саратовского областного отделения Общероссийской общественной организации «Национальная родительская ассоциация социальной поддержки семьи и защиты семейных ценностей», эксперт общественного совета министерства образования Саратовской области; Литневская Юлия Михайловна, депутат Саратовской областной </w:t>
      </w:r>
      <w:r w:rsidRPr="00B50805">
        <w:rPr>
          <w:sz w:val="28"/>
          <w:szCs w:val="28"/>
        </w:rPr>
        <w:lastRenderedPageBreak/>
        <w:t>Думы; Фетисова Алла Валериевна, президент благотворительного Фонда по поддержке прав семьи и детей «Неравнодушные сердца», председатель общественного совета при комитете Саратовской Областной Думы по социальной политике; Щеглов Евгений Викторович, федеральный эксперт Национальной родительской ассоциации, руководитель школы безопасности.</w:t>
      </w:r>
    </w:p>
    <w:p w:rsidR="009B0693" w:rsidRPr="00B50805" w:rsidRDefault="009B0693" w:rsidP="00B50805">
      <w:pPr>
        <w:ind w:firstLine="709"/>
        <w:jc w:val="both"/>
        <w:rPr>
          <w:sz w:val="28"/>
          <w:szCs w:val="28"/>
        </w:rPr>
      </w:pPr>
      <w:r w:rsidRPr="00B50805">
        <w:rPr>
          <w:sz w:val="28"/>
          <w:szCs w:val="28"/>
        </w:rPr>
        <w:t>На Форуме обсуждались актуальные для современного общества вопросы:</w:t>
      </w:r>
    </w:p>
    <w:p w:rsidR="009B0693" w:rsidRPr="00EC3EF5" w:rsidRDefault="009B0693" w:rsidP="00EC3EF5">
      <w:pPr>
        <w:pStyle w:val="a5"/>
        <w:numPr>
          <w:ilvl w:val="0"/>
          <w:numId w:val="5"/>
        </w:numPr>
        <w:ind w:left="0" w:firstLine="0"/>
        <w:jc w:val="both"/>
        <w:rPr>
          <w:sz w:val="28"/>
          <w:szCs w:val="28"/>
        </w:rPr>
      </w:pPr>
      <w:r w:rsidRPr="00EC3EF5">
        <w:rPr>
          <w:sz w:val="28"/>
          <w:szCs w:val="28"/>
        </w:rPr>
        <w:t>административная ответственность несовершеннолетних и их родителей; формирование здорового образа жизни, или как противостоять вредным привычкам;</w:t>
      </w:r>
    </w:p>
    <w:p w:rsidR="009B0693" w:rsidRPr="00EC3EF5" w:rsidRDefault="009B0693" w:rsidP="00EC3EF5">
      <w:pPr>
        <w:pStyle w:val="a5"/>
        <w:numPr>
          <w:ilvl w:val="0"/>
          <w:numId w:val="5"/>
        </w:numPr>
        <w:ind w:left="0" w:firstLine="0"/>
        <w:jc w:val="both"/>
        <w:rPr>
          <w:sz w:val="28"/>
          <w:szCs w:val="28"/>
        </w:rPr>
      </w:pPr>
      <w:r w:rsidRPr="00EC3EF5">
        <w:rPr>
          <w:sz w:val="28"/>
          <w:szCs w:val="28"/>
        </w:rPr>
        <w:t xml:space="preserve">воспитание не равно насилию; </w:t>
      </w:r>
    </w:p>
    <w:p w:rsidR="009B0693" w:rsidRPr="00EC3EF5" w:rsidRDefault="009B0693" w:rsidP="00EC3EF5">
      <w:pPr>
        <w:pStyle w:val="a5"/>
        <w:numPr>
          <w:ilvl w:val="0"/>
          <w:numId w:val="5"/>
        </w:numPr>
        <w:ind w:left="0" w:firstLine="0"/>
        <w:jc w:val="both"/>
        <w:rPr>
          <w:sz w:val="28"/>
          <w:szCs w:val="28"/>
        </w:rPr>
      </w:pPr>
      <w:r w:rsidRPr="00EC3EF5">
        <w:rPr>
          <w:sz w:val="28"/>
          <w:szCs w:val="28"/>
        </w:rPr>
        <w:t xml:space="preserve">позитивный родитель; </w:t>
      </w:r>
    </w:p>
    <w:p w:rsidR="009B0693" w:rsidRPr="00EC3EF5" w:rsidRDefault="009B0693" w:rsidP="00EC3EF5">
      <w:pPr>
        <w:pStyle w:val="a5"/>
        <w:numPr>
          <w:ilvl w:val="0"/>
          <w:numId w:val="5"/>
        </w:numPr>
        <w:ind w:left="0" w:firstLine="0"/>
        <w:jc w:val="both"/>
        <w:rPr>
          <w:sz w:val="28"/>
          <w:szCs w:val="28"/>
        </w:rPr>
      </w:pPr>
      <w:r w:rsidRPr="00EC3EF5">
        <w:rPr>
          <w:sz w:val="28"/>
          <w:szCs w:val="28"/>
        </w:rPr>
        <w:t>сохранение семейных ценностей, развитие родительских компетенций;</w:t>
      </w:r>
    </w:p>
    <w:p w:rsidR="009B0693" w:rsidRPr="00EC3EF5" w:rsidRDefault="009B0693" w:rsidP="00EC3EF5">
      <w:pPr>
        <w:pStyle w:val="a5"/>
        <w:numPr>
          <w:ilvl w:val="0"/>
          <w:numId w:val="5"/>
        </w:numPr>
        <w:ind w:left="0" w:firstLine="0"/>
        <w:jc w:val="both"/>
        <w:rPr>
          <w:sz w:val="28"/>
          <w:szCs w:val="28"/>
        </w:rPr>
      </w:pPr>
      <w:r w:rsidRPr="00EC3EF5">
        <w:rPr>
          <w:sz w:val="28"/>
          <w:szCs w:val="28"/>
        </w:rPr>
        <w:t xml:space="preserve">школа цифровой безопасности; </w:t>
      </w:r>
    </w:p>
    <w:p w:rsidR="009B0693" w:rsidRPr="00EC3EF5" w:rsidRDefault="009B0693" w:rsidP="00EC3EF5">
      <w:pPr>
        <w:pStyle w:val="a5"/>
        <w:numPr>
          <w:ilvl w:val="0"/>
          <w:numId w:val="5"/>
        </w:numPr>
        <w:ind w:left="0" w:firstLine="0"/>
        <w:jc w:val="both"/>
        <w:rPr>
          <w:sz w:val="28"/>
          <w:szCs w:val="28"/>
        </w:rPr>
      </w:pPr>
      <w:r w:rsidRPr="00EC3EF5">
        <w:rPr>
          <w:sz w:val="28"/>
          <w:szCs w:val="28"/>
        </w:rPr>
        <w:t>организация работы с одаренными детьми.</w:t>
      </w:r>
    </w:p>
    <w:p w:rsidR="009B0693" w:rsidRPr="00B50805" w:rsidRDefault="009B0693" w:rsidP="00B50805">
      <w:pPr>
        <w:ind w:firstLine="709"/>
        <w:jc w:val="both"/>
        <w:rPr>
          <w:sz w:val="28"/>
          <w:szCs w:val="28"/>
        </w:rPr>
      </w:pPr>
      <w:r w:rsidRPr="00B50805">
        <w:rPr>
          <w:sz w:val="28"/>
          <w:szCs w:val="28"/>
        </w:rPr>
        <w:t>Совместная воспитательная деятельность школы, семьи и общественных организаций в целях гармонизации межэтнических отношений и адаптации детей мигрантов была представлена педагогами МОУ «СОШ им. Ю.А. Гагарина» и  МОУ «ООШ №10», сотрудниками Саратовской региональной общественной организации Азербайджанского общества «Гейдар», местной национально-культурной автономии казахов Энгельсского района Саратовской области «Бирлик».</w:t>
      </w:r>
    </w:p>
    <w:p w:rsidR="009B0693" w:rsidRDefault="009B0693" w:rsidP="00726744">
      <w:pPr>
        <w:ind w:firstLine="709"/>
        <w:jc w:val="both"/>
        <w:rPr>
          <w:sz w:val="28"/>
          <w:szCs w:val="28"/>
        </w:rPr>
      </w:pPr>
      <w:r w:rsidRPr="00B50805">
        <w:rPr>
          <w:sz w:val="28"/>
          <w:szCs w:val="28"/>
        </w:rPr>
        <w:t>Родителям и законным представителям обучающихся была оказана консультативная помощь по вопросам защиты имущественных прав несовершеннолетних и мерах социальной поддержки семей, имеющих детей.</w:t>
      </w:r>
    </w:p>
    <w:p w:rsidR="00726744" w:rsidRPr="00B50805" w:rsidRDefault="00726744" w:rsidP="00C34D00">
      <w:pPr>
        <w:ind w:firstLine="317"/>
        <w:jc w:val="both"/>
        <w:rPr>
          <w:sz w:val="28"/>
          <w:szCs w:val="28"/>
        </w:rPr>
      </w:pPr>
      <w:r w:rsidRPr="00726744">
        <w:rPr>
          <w:sz w:val="28"/>
          <w:szCs w:val="28"/>
        </w:rPr>
        <w:t xml:space="preserve">В первом полугодии 2022 года реализован Комплексный план мероприятий по профилактике насилия над детьми в рамках межведомственного взаимодействия МУ МВД  России «Энгельсское», комитета по образованию администрации Энгельсского муниципального района, управления по физической культуре, спорту, молодежной политике и туризму администрации Энгельсского муниципального района. С обучающимися школ проведены занятие по половой неприкосновенности для учащихся начальных классов «Границы моего тела», урок для обучающихся 5-7 классов «Профилактика насилия среди младших подростков», урок для обучающихся 8-11 классов «Остановим </w:t>
      </w:r>
      <w:proofErr w:type="spellStart"/>
      <w:r w:rsidRPr="00726744">
        <w:rPr>
          <w:sz w:val="28"/>
          <w:szCs w:val="28"/>
        </w:rPr>
        <w:t>буллинг</w:t>
      </w:r>
      <w:proofErr w:type="spellEnd"/>
      <w:r w:rsidRPr="00726744">
        <w:rPr>
          <w:sz w:val="28"/>
          <w:szCs w:val="28"/>
        </w:rPr>
        <w:t>». Состоялся муниципальный конкурс социальной рекламы «Как не стать жертвой насилия». Реализуется Всероссийский проект «Детский телефон доверия 8-800-2000-122», направленный на оказание экстренной психологической помощи по телефону детям, подросткам и их родителям.</w:t>
      </w:r>
    </w:p>
    <w:p w:rsidR="00F202C1" w:rsidRPr="00F202C1" w:rsidRDefault="00F202C1" w:rsidP="00F202C1">
      <w:pPr>
        <w:pStyle w:val="11"/>
        <w:spacing w:line="240" w:lineRule="auto"/>
        <w:ind w:firstLine="709"/>
        <w:jc w:val="both"/>
        <w:rPr>
          <w:rFonts w:ascii="Times New Roman" w:eastAsia="Times New Roman" w:hAnsi="Times New Roman" w:cs="Times New Roman"/>
          <w:b/>
          <w:sz w:val="28"/>
          <w:szCs w:val="28"/>
        </w:rPr>
      </w:pPr>
      <w:r w:rsidRPr="00F202C1">
        <w:rPr>
          <w:rFonts w:ascii="Times New Roman" w:eastAsia="Times New Roman" w:hAnsi="Times New Roman" w:cs="Times New Roman"/>
          <w:b/>
          <w:sz w:val="28"/>
          <w:szCs w:val="28"/>
          <w:highlight w:val="white"/>
        </w:rPr>
        <w:t>«Сетевое и межведомственное взаимодействие для методического обеспечения воспитательной работы», «Кадровое обеспечение воспитательного процесса»</w:t>
      </w:r>
    </w:p>
    <w:p w:rsidR="00F202C1" w:rsidRPr="000E0612" w:rsidRDefault="00F202C1" w:rsidP="00F202C1">
      <w:pPr>
        <w:pStyle w:val="11"/>
        <w:spacing w:line="240" w:lineRule="auto"/>
        <w:ind w:firstLine="709"/>
        <w:jc w:val="both"/>
        <w:rPr>
          <w:rFonts w:ascii="Times New Roman" w:eastAsia="Times New Roman" w:hAnsi="Times New Roman" w:cs="Times New Roman"/>
          <w:sz w:val="28"/>
          <w:szCs w:val="28"/>
        </w:rPr>
      </w:pPr>
      <w:r w:rsidRPr="000E0612">
        <w:rPr>
          <w:rFonts w:ascii="Times New Roman" w:eastAsia="Times New Roman" w:hAnsi="Times New Roman" w:cs="Times New Roman"/>
          <w:sz w:val="28"/>
          <w:szCs w:val="28"/>
        </w:rPr>
        <w:t xml:space="preserve">В Энгельсском муниципальном </w:t>
      </w:r>
      <w:r w:rsidR="00C34D00" w:rsidRPr="000E0612">
        <w:rPr>
          <w:rFonts w:ascii="Times New Roman" w:eastAsia="Times New Roman" w:hAnsi="Times New Roman" w:cs="Times New Roman"/>
          <w:sz w:val="28"/>
          <w:szCs w:val="28"/>
        </w:rPr>
        <w:t>районе активно</w:t>
      </w:r>
      <w:r w:rsidRPr="000E0612">
        <w:rPr>
          <w:rFonts w:ascii="Times New Roman" w:eastAsia="Times New Roman" w:hAnsi="Times New Roman" w:cs="Times New Roman"/>
          <w:sz w:val="28"/>
          <w:szCs w:val="28"/>
        </w:rPr>
        <w:t xml:space="preserve"> работа</w:t>
      </w:r>
      <w:r>
        <w:rPr>
          <w:rFonts w:ascii="Times New Roman" w:eastAsia="Times New Roman" w:hAnsi="Times New Roman" w:cs="Times New Roman"/>
          <w:sz w:val="28"/>
          <w:szCs w:val="28"/>
        </w:rPr>
        <w:t>ю</w:t>
      </w:r>
      <w:r w:rsidRPr="000E0612">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7</w:t>
      </w:r>
      <w:r w:rsidRPr="000E0612">
        <w:rPr>
          <w:rFonts w:ascii="Times New Roman" w:eastAsia="Times New Roman" w:hAnsi="Times New Roman" w:cs="Times New Roman"/>
          <w:sz w:val="28"/>
          <w:szCs w:val="28"/>
        </w:rPr>
        <w:t xml:space="preserve"> сетев</w:t>
      </w:r>
      <w:r>
        <w:rPr>
          <w:rFonts w:ascii="Times New Roman" w:eastAsia="Times New Roman" w:hAnsi="Times New Roman" w:cs="Times New Roman"/>
          <w:sz w:val="28"/>
          <w:szCs w:val="28"/>
        </w:rPr>
        <w:t>ых</w:t>
      </w:r>
      <w:r w:rsidRPr="000E0612">
        <w:rPr>
          <w:rFonts w:ascii="Times New Roman" w:eastAsia="Times New Roman" w:hAnsi="Times New Roman" w:cs="Times New Roman"/>
          <w:sz w:val="28"/>
          <w:szCs w:val="28"/>
        </w:rPr>
        <w:t xml:space="preserve"> </w:t>
      </w:r>
      <w:r w:rsidR="00C34D00" w:rsidRPr="000E0612">
        <w:rPr>
          <w:rFonts w:ascii="Times New Roman" w:eastAsia="Times New Roman" w:hAnsi="Times New Roman" w:cs="Times New Roman"/>
          <w:sz w:val="28"/>
          <w:szCs w:val="28"/>
        </w:rPr>
        <w:t>сообществ</w:t>
      </w:r>
      <w:r w:rsidR="00C34D00">
        <w:rPr>
          <w:rFonts w:ascii="Times New Roman" w:eastAsia="Times New Roman" w:hAnsi="Times New Roman" w:cs="Times New Roman"/>
          <w:sz w:val="28"/>
          <w:szCs w:val="28"/>
        </w:rPr>
        <w:t xml:space="preserve"> </w:t>
      </w:r>
      <w:r w:rsidR="00C34D00" w:rsidRPr="000E0612">
        <w:rPr>
          <w:rFonts w:ascii="Times New Roman" w:eastAsia="Times New Roman" w:hAnsi="Times New Roman" w:cs="Times New Roman"/>
          <w:sz w:val="28"/>
          <w:szCs w:val="28"/>
        </w:rPr>
        <w:t>для</w:t>
      </w:r>
      <w:r w:rsidRPr="000E0612">
        <w:rPr>
          <w:rFonts w:ascii="Times New Roman" w:eastAsia="Times New Roman" w:hAnsi="Times New Roman" w:cs="Times New Roman"/>
          <w:sz w:val="28"/>
          <w:szCs w:val="28"/>
        </w:rPr>
        <w:t xml:space="preserve"> педагогов</w:t>
      </w:r>
      <w:r>
        <w:rPr>
          <w:rFonts w:ascii="Times New Roman" w:eastAsia="Times New Roman" w:hAnsi="Times New Roman" w:cs="Times New Roman"/>
          <w:sz w:val="28"/>
          <w:szCs w:val="28"/>
        </w:rPr>
        <w:t xml:space="preserve"> по вопросам воспитательной работы</w:t>
      </w:r>
      <w:r w:rsidRPr="000E0612">
        <w:rPr>
          <w:rFonts w:ascii="Times New Roman" w:eastAsia="Times New Roman" w:hAnsi="Times New Roman" w:cs="Times New Roman"/>
          <w:sz w:val="28"/>
          <w:szCs w:val="28"/>
        </w:rPr>
        <w:t xml:space="preserve">. Создано </w:t>
      </w:r>
      <w:r w:rsidRPr="000E0612">
        <w:rPr>
          <w:rFonts w:ascii="Times New Roman" w:eastAsia="Times New Roman" w:hAnsi="Times New Roman" w:cs="Times New Roman"/>
          <w:sz w:val="28"/>
          <w:szCs w:val="28"/>
        </w:rPr>
        <w:lastRenderedPageBreak/>
        <w:t xml:space="preserve">виртуальное </w:t>
      </w:r>
      <w:r>
        <w:rPr>
          <w:rFonts w:ascii="Times New Roman" w:eastAsia="Times New Roman" w:hAnsi="Times New Roman" w:cs="Times New Roman"/>
          <w:sz w:val="28"/>
          <w:szCs w:val="28"/>
        </w:rPr>
        <w:t>муниципа</w:t>
      </w:r>
      <w:r w:rsidRPr="000E0612">
        <w:rPr>
          <w:rFonts w:ascii="Times New Roman" w:eastAsia="Times New Roman" w:hAnsi="Times New Roman" w:cs="Times New Roman"/>
          <w:sz w:val="28"/>
          <w:szCs w:val="28"/>
        </w:rPr>
        <w:t>льное методическое объединение педагогических работников, осуществляющих воспитат</w:t>
      </w:r>
      <w:r>
        <w:rPr>
          <w:rFonts w:ascii="Times New Roman" w:eastAsia="Times New Roman" w:hAnsi="Times New Roman" w:cs="Times New Roman"/>
          <w:sz w:val="28"/>
          <w:szCs w:val="28"/>
        </w:rPr>
        <w:t>ельную работу и работу с семьей</w:t>
      </w:r>
      <w:r w:rsidRPr="000E0612">
        <w:rPr>
          <w:rFonts w:ascii="Times New Roman" w:eastAsia="Times New Roman" w:hAnsi="Times New Roman" w:cs="Times New Roman"/>
          <w:sz w:val="28"/>
          <w:szCs w:val="28"/>
        </w:rPr>
        <w:t>.</w:t>
      </w:r>
    </w:p>
    <w:p w:rsidR="00B50805" w:rsidRPr="0008392B" w:rsidRDefault="00B50805" w:rsidP="00B50805">
      <w:pPr>
        <w:ind w:firstLine="709"/>
        <w:jc w:val="both"/>
        <w:rPr>
          <w:sz w:val="28"/>
          <w:szCs w:val="28"/>
        </w:rPr>
      </w:pPr>
      <w:r w:rsidRPr="0008392B">
        <w:rPr>
          <w:sz w:val="28"/>
          <w:szCs w:val="28"/>
        </w:rPr>
        <w:t xml:space="preserve">С 24 марта по 1 апреля 2022 года в Энгельсском муниципальном районе была проведена </w:t>
      </w:r>
      <w:r>
        <w:rPr>
          <w:sz w:val="28"/>
          <w:szCs w:val="28"/>
        </w:rPr>
        <w:t xml:space="preserve">ежегодная </w:t>
      </w:r>
      <w:r w:rsidRPr="0008392B">
        <w:rPr>
          <w:sz w:val="28"/>
          <w:szCs w:val="28"/>
        </w:rPr>
        <w:t xml:space="preserve">муниципальная методическая конференция «Воспитательная система в ЭМР: глядя в будущее, думая о настоящем». </w:t>
      </w:r>
    </w:p>
    <w:p w:rsidR="00AD4E07" w:rsidRDefault="00B50805" w:rsidP="00B50805">
      <w:pPr>
        <w:ind w:firstLine="709"/>
        <w:jc w:val="both"/>
        <w:rPr>
          <w:sz w:val="28"/>
          <w:szCs w:val="28"/>
        </w:rPr>
      </w:pPr>
      <w:r w:rsidRPr="0008392B">
        <w:rPr>
          <w:sz w:val="28"/>
          <w:szCs w:val="28"/>
        </w:rPr>
        <w:t>Педагогические работники общеобразовательных и дошкольных образовательных организаций, МУ ДО «Центр «Позитив», МАУ ДО «</w:t>
      </w:r>
      <w:proofErr w:type="spellStart"/>
      <w:r w:rsidRPr="0008392B">
        <w:rPr>
          <w:sz w:val="28"/>
          <w:szCs w:val="28"/>
        </w:rPr>
        <w:t>ДТДиМ</w:t>
      </w:r>
      <w:proofErr w:type="spellEnd"/>
      <w:r w:rsidRPr="0008392B">
        <w:rPr>
          <w:sz w:val="28"/>
          <w:szCs w:val="28"/>
        </w:rPr>
        <w:t xml:space="preserve">», </w:t>
      </w:r>
      <w:r>
        <w:rPr>
          <w:sz w:val="28"/>
          <w:szCs w:val="28"/>
        </w:rPr>
        <w:t xml:space="preserve">специалисты </w:t>
      </w:r>
      <w:r w:rsidRPr="00B50805">
        <w:rPr>
          <w:sz w:val="28"/>
          <w:szCs w:val="28"/>
        </w:rPr>
        <w:t xml:space="preserve">ГАУ СО «Энгельсский центр социальной помощи семье и детям «Семья», </w:t>
      </w:r>
      <w:r w:rsidRPr="0008392B">
        <w:rPr>
          <w:sz w:val="28"/>
          <w:szCs w:val="28"/>
        </w:rPr>
        <w:t>Государственн</w:t>
      </w:r>
      <w:r>
        <w:rPr>
          <w:sz w:val="28"/>
          <w:szCs w:val="28"/>
        </w:rPr>
        <w:t>ого</w:t>
      </w:r>
      <w:r w:rsidRPr="0008392B">
        <w:rPr>
          <w:sz w:val="28"/>
          <w:szCs w:val="28"/>
        </w:rPr>
        <w:t xml:space="preserve"> историческ</w:t>
      </w:r>
      <w:r>
        <w:rPr>
          <w:sz w:val="28"/>
          <w:szCs w:val="28"/>
        </w:rPr>
        <w:t>ого</w:t>
      </w:r>
      <w:r w:rsidRPr="0008392B">
        <w:rPr>
          <w:sz w:val="28"/>
          <w:szCs w:val="28"/>
        </w:rPr>
        <w:t xml:space="preserve"> архив</w:t>
      </w:r>
      <w:r>
        <w:rPr>
          <w:sz w:val="28"/>
          <w:szCs w:val="28"/>
        </w:rPr>
        <w:t>а</w:t>
      </w:r>
      <w:r w:rsidRPr="0008392B">
        <w:rPr>
          <w:sz w:val="28"/>
          <w:szCs w:val="28"/>
        </w:rPr>
        <w:t xml:space="preserve"> немцев Поволжья приняли участие в работе переговорных площадок, на которых рассматривались актуальные вопросы системы воспитательной работы</w:t>
      </w:r>
      <w:r>
        <w:rPr>
          <w:sz w:val="28"/>
          <w:szCs w:val="28"/>
        </w:rPr>
        <w:t>.</w:t>
      </w:r>
    </w:p>
    <w:p w:rsidR="00B50805" w:rsidRPr="00B50805" w:rsidRDefault="00B50805" w:rsidP="00B50805">
      <w:pPr>
        <w:ind w:firstLine="709"/>
        <w:jc w:val="both"/>
        <w:rPr>
          <w:sz w:val="28"/>
          <w:szCs w:val="28"/>
        </w:rPr>
      </w:pPr>
      <w:r w:rsidRPr="00B50805">
        <w:rPr>
          <w:sz w:val="28"/>
          <w:szCs w:val="28"/>
        </w:rPr>
        <w:t>На конференции работало 16 переговорных площадок, на которых педагоги-предметники  и классные руководители обсудили актуальные вопросы по реализации программы воспитания на уроках и во внеклассной работе, представили методические наработки и поделились опытом организации воспитательной деятельности.</w:t>
      </w:r>
    </w:p>
    <w:p w:rsidR="00B50805" w:rsidRPr="00B50805" w:rsidRDefault="00B50805" w:rsidP="00B50805">
      <w:pPr>
        <w:ind w:firstLine="709"/>
        <w:jc w:val="both"/>
        <w:rPr>
          <w:sz w:val="28"/>
          <w:szCs w:val="28"/>
        </w:rPr>
      </w:pPr>
      <w:r w:rsidRPr="00B50805">
        <w:rPr>
          <w:sz w:val="28"/>
          <w:szCs w:val="28"/>
        </w:rPr>
        <w:t xml:space="preserve">Всего в работе  конференции приняли участие более 800 человек. Благодаря интерактивной подаче материала все участники конференции были включены в обсуждение. Каждый имел возможность оценить свой вклад в воспитательную систему своей образовательной организации и района в целом,  очертить круг имеющихся проблем. </w:t>
      </w:r>
    </w:p>
    <w:p w:rsidR="00B50805" w:rsidRPr="00B50805" w:rsidRDefault="00B50805" w:rsidP="00B50805">
      <w:pPr>
        <w:ind w:firstLine="709"/>
        <w:jc w:val="both"/>
        <w:rPr>
          <w:sz w:val="28"/>
          <w:szCs w:val="28"/>
        </w:rPr>
      </w:pPr>
      <w:r w:rsidRPr="00B50805">
        <w:rPr>
          <w:sz w:val="28"/>
          <w:szCs w:val="28"/>
        </w:rPr>
        <w:t>В ходе работы переговорных площадок были обозначены факторы, положительно влияющие на деятельность учителей-предметников, классных руководителей в реализации программы воспитания, а также факторы, которые мешают развитию воспитательной деятельности.</w:t>
      </w:r>
    </w:p>
    <w:p w:rsidR="00B50805" w:rsidRDefault="00B50805" w:rsidP="00C34D00">
      <w:pPr>
        <w:ind w:firstLine="709"/>
        <w:jc w:val="both"/>
        <w:rPr>
          <w:sz w:val="28"/>
          <w:szCs w:val="28"/>
        </w:rPr>
      </w:pPr>
      <w:r w:rsidRPr="00B50805">
        <w:rPr>
          <w:sz w:val="28"/>
          <w:szCs w:val="28"/>
        </w:rPr>
        <w:t xml:space="preserve"> </w:t>
      </w:r>
      <w:r w:rsidRPr="0008392B">
        <w:rPr>
          <w:sz w:val="28"/>
          <w:szCs w:val="28"/>
        </w:rPr>
        <w:t>Материалы, представленные на конференции, пополн</w:t>
      </w:r>
      <w:r>
        <w:rPr>
          <w:sz w:val="28"/>
          <w:szCs w:val="28"/>
        </w:rPr>
        <w:t>или</w:t>
      </w:r>
      <w:r w:rsidRPr="0008392B">
        <w:rPr>
          <w:sz w:val="28"/>
          <w:szCs w:val="28"/>
        </w:rPr>
        <w:t xml:space="preserve"> банк</w:t>
      </w:r>
      <w:r>
        <w:rPr>
          <w:sz w:val="28"/>
          <w:szCs w:val="28"/>
        </w:rPr>
        <w:t xml:space="preserve"> </w:t>
      </w:r>
      <w:r w:rsidRPr="0008392B">
        <w:rPr>
          <w:sz w:val="28"/>
          <w:szCs w:val="28"/>
        </w:rPr>
        <w:t xml:space="preserve"> лучших практик</w:t>
      </w:r>
      <w:r>
        <w:rPr>
          <w:sz w:val="28"/>
          <w:szCs w:val="28"/>
        </w:rPr>
        <w:t xml:space="preserve"> </w:t>
      </w:r>
      <w:r w:rsidRPr="0008392B">
        <w:rPr>
          <w:sz w:val="28"/>
          <w:szCs w:val="28"/>
        </w:rPr>
        <w:t xml:space="preserve"> педагогических работников Энгельсского муниципального района.</w:t>
      </w:r>
      <w:r>
        <w:rPr>
          <w:sz w:val="28"/>
          <w:szCs w:val="28"/>
        </w:rPr>
        <w:t xml:space="preserve"> В настоящий момент готовится электронный сборник материалов конференции.</w:t>
      </w:r>
    </w:p>
    <w:p w:rsidR="00AD4E07" w:rsidRPr="00B90554" w:rsidRDefault="00B90554" w:rsidP="00B90554">
      <w:pPr>
        <w:pStyle w:val="11"/>
        <w:spacing w:line="240" w:lineRule="auto"/>
        <w:ind w:firstLine="709"/>
        <w:jc w:val="both"/>
        <w:rPr>
          <w:rFonts w:ascii="Times New Roman" w:eastAsia="Times New Roman" w:hAnsi="Times New Roman" w:cs="Times New Roman"/>
          <w:b/>
          <w:sz w:val="28"/>
          <w:szCs w:val="28"/>
        </w:rPr>
      </w:pPr>
      <w:r w:rsidRPr="00B90554">
        <w:rPr>
          <w:rFonts w:ascii="Times New Roman" w:eastAsia="Times New Roman" w:hAnsi="Times New Roman" w:cs="Times New Roman"/>
          <w:b/>
          <w:sz w:val="28"/>
          <w:szCs w:val="28"/>
        </w:rPr>
        <w:t>Направление «Повышение престижа профессий, связанных с воспитанием детей».</w:t>
      </w:r>
    </w:p>
    <w:p w:rsidR="00AD4E07" w:rsidRPr="00B50805" w:rsidRDefault="00AD4E07" w:rsidP="00B50805">
      <w:pPr>
        <w:ind w:firstLine="709"/>
        <w:jc w:val="both"/>
        <w:rPr>
          <w:sz w:val="28"/>
          <w:szCs w:val="28"/>
        </w:rPr>
      </w:pPr>
      <w:r w:rsidRPr="00B50805">
        <w:rPr>
          <w:sz w:val="28"/>
          <w:szCs w:val="28"/>
        </w:rPr>
        <w:t xml:space="preserve">Роль классного </w:t>
      </w:r>
      <w:r w:rsidR="00C34D00" w:rsidRPr="00B50805">
        <w:rPr>
          <w:sz w:val="28"/>
          <w:szCs w:val="28"/>
        </w:rPr>
        <w:t>руководителя, озвучивая</w:t>
      </w:r>
      <w:r w:rsidRPr="00B50805">
        <w:rPr>
          <w:sz w:val="28"/>
          <w:szCs w:val="28"/>
        </w:rPr>
        <w:t xml:space="preserve"> свое Послание Федеральному Собранию </w:t>
      </w:r>
      <w:r w:rsidR="00C34D00" w:rsidRPr="00B50805">
        <w:rPr>
          <w:sz w:val="28"/>
          <w:szCs w:val="28"/>
        </w:rPr>
        <w:t>в 2020</w:t>
      </w:r>
      <w:r w:rsidRPr="00B50805">
        <w:rPr>
          <w:sz w:val="28"/>
          <w:szCs w:val="28"/>
        </w:rPr>
        <w:t xml:space="preserve"> </w:t>
      </w:r>
      <w:r w:rsidR="00C34D00" w:rsidRPr="00B50805">
        <w:rPr>
          <w:sz w:val="28"/>
          <w:szCs w:val="28"/>
        </w:rPr>
        <w:t>году, подчеркнул Президент</w:t>
      </w:r>
      <w:r w:rsidRPr="00B50805">
        <w:rPr>
          <w:sz w:val="28"/>
          <w:szCs w:val="28"/>
        </w:rPr>
        <w:t xml:space="preserve"> России Владимир Путин. Он  отметил,  что классный руководитель ближе всего к ученикам, а ежедневная  работа, связанная с обучением и воспитанием детей - это огромная ответственность. Сегодня в наших школах  более 1300 педагогов исполняют функции классных руководителей. </w:t>
      </w:r>
    </w:p>
    <w:p w:rsidR="00AD4E07" w:rsidRPr="00B50805" w:rsidRDefault="00AD4E07" w:rsidP="00B50805">
      <w:pPr>
        <w:ind w:firstLine="709"/>
        <w:jc w:val="both"/>
        <w:rPr>
          <w:sz w:val="28"/>
          <w:szCs w:val="28"/>
        </w:rPr>
      </w:pPr>
      <w:r w:rsidRPr="00B50805">
        <w:rPr>
          <w:sz w:val="28"/>
          <w:szCs w:val="28"/>
        </w:rPr>
        <w:t>В нашем регионе за выполнение функций классного руководителя осуществляется доплата к должностному окладу в размере 5000,0 рублей. Эти региональные выплаты сохранены и с учетом выплачиваемого в соответствии с поручением Президента Российской Федерации вознаграждения за классное руководство за счет федеральных средств.</w:t>
      </w:r>
    </w:p>
    <w:p w:rsidR="00AD4E07" w:rsidRDefault="00B50805" w:rsidP="00B50805">
      <w:pPr>
        <w:ind w:firstLine="709"/>
        <w:jc w:val="both"/>
        <w:rPr>
          <w:sz w:val="28"/>
          <w:szCs w:val="28"/>
        </w:rPr>
      </w:pPr>
      <w:r>
        <w:rPr>
          <w:sz w:val="28"/>
          <w:szCs w:val="28"/>
        </w:rPr>
        <w:lastRenderedPageBreak/>
        <w:t>Педагоги активно принимают участие и транслируют лучшие воспитательные практики в профессиональных к</w:t>
      </w:r>
      <w:r w:rsidR="00AD4E07" w:rsidRPr="00B50805">
        <w:rPr>
          <w:sz w:val="28"/>
          <w:szCs w:val="28"/>
        </w:rPr>
        <w:t>онкурс</w:t>
      </w:r>
      <w:r>
        <w:rPr>
          <w:sz w:val="28"/>
          <w:szCs w:val="28"/>
        </w:rPr>
        <w:t>ах</w:t>
      </w:r>
      <w:r w:rsidR="00AD4E07" w:rsidRPr="00B50805">
        <w:rPr>
          <w:sz w:val="28"/>
          <w:szCs w:val="28"/>
        </w:rPr>
        <w:t xml:space="preserve"> «Признание», «Лучший ученический класс», «Педагогический дебют»</w:t>
      </w:r>
      <w:r>
        <w:rPr>
          <w:sz w:val="28"/>
          <w:szCs w:val="28"/>
        </w:rPr>
        <w:t>.</w:t>
      </w:r>
    </w:p>
    <w:p w:rsidR="00B50805" w:rsidRPr="00B50805" w:rsidRDefault="00C34D00" w:rsidP="00B50805">
      <w:pPr>
        <w:ind w:firstLine="709"/>
        <w:jc w:val="both"/>
        <w:rPr>
          <w:sz w:val="28"/>
          <w:szCs w:val="28"/>
        </w:rPr>
      </w:pPr>
      <w:r w:rsidRPr="00B50805">
        <w:rPr>
          <w:sz w:val="28"/>
          <w:szCs w:val="28"/>
        </w:rPr>
        <w:t>Осенью 2022</w:t>
      </w:r>
      <w:r w:rsidR="00AD4E07" w:rsidRPr="00B50805">
        <w:rPr>
          <w:sz w:val="28"/>
          <w:szCs w:val="28"/>
        </w:rPr>
        <w:t xml:space="preserve"> </w:t>
      </w:r>
      <w:r w:rsidRPr="00B50805">
        <w:rPr>
          <w:sz w:val="28"/>
          <w:szCs w:val="28"/>
        </w:rPr>
        <w:t>года в</w:t>
      </w:r>
      <w:r w:rsidR="00AD4E07" w:rsidRPr="00B50805">
        <w:rPr>
          <w:sz w:val="28"/>
          <w:szCs w:val="28"/>
        </w:rPr>
        <w:t xml:space="preserve"> Москве </w:t>
      </w:r>
      <w:r w:rsidRPr="00B50805">
        <w:rPr>
          <w:sz w:val="28"/>
          <w:szCs w:val="28"/>
        </w:rPr>
        <w:t>состоится 2</w:t>
      </w:r>
      <w:r w:rsidR="00AD4E07" w:rsidRPr="00B50805">
        <w:rPr>
          <w:sz w:val="28"/>
          <w:szCs w:val="28"/>
        </w:rPr>
        <w:t xml:space="preserve">-й Всероссийский </w:t>
      </w:r>
      <w:r w:rsidRPr="00B50805">
        <w:rPr>
          <w:sz w:val="28"/>
          <w:szCs w:val="28"/>
        </w:rPr>
        <w:t>Форум классных</w:t>
      </w:r>
      <w:r w:rsidR="00AD4E07" w:rsidRPr="00B50805">
        <w:rPr>
          <w:sz w:val="28"/>
          <w:szCs w:val="28"/>
        </w:rPr>
        <w:t xml:space="preserve"> руководителей.  Заявки на участие </w:t>
      </w:r>
      <w:r w:rsidR="00AE30A1" w:rsidRPr="00B50805">
        <w:rPr>
          <w:sz w:val="28"/>
          <w:szCs w:val="28"/>
        </w:rPr>
        <w:t xml:space="preserve">в Форуме  </w:t>
      </w:r>
      <w:r w:rsidR="00AD4E07" w:rsidRPr="00B50805">
        <w:rPr>
          <w:sz w:val="28"/>
          <w:szCs w:val="28"/>
        </w:rPr>
        <w:t xml:space="preserve">подали  </w:t>
      </w:r>
      <w:r w:rsidR="00AE30A1" w:rsidRPr="00B50805">
        <w:rPr>
          <w:sz w:val="28"/>
          <w:szCs w:val="28"/>
        </w:rPr>
        <w:t>320</w:t>
      </w:r>
      <w:r w:rsidR="00AD4E07" w:rsidRPr="00B50805">
        <w:rPr>
          <w:sz w:val="28"/>
          <w:szCs w:val="28"/>
        </w:rPr>
        <w:t xml:space="preserve"> </w:t>
      </w:r>
      <w:r w:rsidR="00AE30A1" w:rsidRPr="00B50805">
        <w:rPr>
          <w:sz w:val="28"/>
          <w:szCs w:val="28"/>
        </w:rPr>
        <w:t>педагогов из школ ЭМР. Участие в мероприятиях Форума будут способствовать повышению социального престижа и профессионального статуса классного руководителя. На уровне федерации создано профессиональное сообщество классных руководителей страны, ориентированное на воспитание у подрастающего поколения традиционных ценностей: гуманизма, нравственности и справедливости, исторически присущих российскому народу.</w:t>
      </w:r>
    </w:p>
    <w:p w:rsidR="009645E7" w:rsidRDefault="00476953" w:rsidP="00C34D00">
      <w:pPr>
        <w:ind w:firstLine="709"/>
        <w:jc w:val="both"/>
        <w:rPr>
          <w:sz w:val="28"/>
          <w:szCs w:val="28"/>
        </w:rPr>
      </w:pPr>
      <w:r>
        <w:rPr>
          <w:sz w:val="28"/>
          <w:szCs w:val="28"/>
        </w:rPr>
        <w:t xml:space="preserve">Свое мнение о том, какова </w:t>
      </w:r>
      <w:r w:rsidR="00A82E12">
        <w:rPr>
          <w:sz w:val="28"/>
          <w:szCs w:val="28"/>
        </w:rPr>
        <w:t xml:space="preserve">социальная роль и </w:t>
      </w:r>
      <w:r>
        <w:rPr>
          <w:sz w:val="28"/>
          <w:szCs w:val="28"/>
        </w:rPr>
        <w:t xml:space="preserve">позиция </w:t>
      </w:r>
      <w:r w:rsidR="00B50805">
        <w:rPr>
          <w:sz w:val="28"/>
          <w:szCs w:val="28"/>
        </w:rPr>
        <w:t>классн</w:t>
      </w:r>
      <w:r>
        <w:rPr>
          <w:sz w:val="28"/>
          <w:szCs w:val="28"/>
        </w:rPr>
        <w:t>ого</w:t>
      </w:r>
      <w:r w:rsidR="00B50805">
        <w:rPr>
          <w:sz w:val="28"/>
          <w:szCs w:val="28"/>
        </w:rPr>
        <w:t xml:space="preserve"> руководител</w:t>
      </w:r>
      <w:r>
        <w:rPr>
          <w:sz w:val="28"/>
          <w:szCs w:val="28"/>
        </w:rPr>
        <w:t>я</w:t>
      </w:r>
      <w:r w:rsidR="00B50805">
        <w:rPr>
          <w:sz w:val="28"/>
          <w:szCs w:val="28"/>
        </w:rPr>
        <w:t xml:space="preserve"> в системе воспитания </w:t>
      </w:r>
      <w:r w:rsidR="00C34D00">
        <w:rPr>
          <w:sz w:val="28"/>
          <w:szCs w:val="28"/>
        </w:rPr>
        <w:t>школы, в</w:t>
      </w:r>
      <w:r>
        <w:rPr>
          <w:sz w:val="28"/>
          <w:szCs w:val="28"/>
        </w:rPr>
        <w:t xml:space="preserve"> своем </w:t>
      </w:r>
      <w:r w:rsidR="00C34D00">
        <w:rPr>
          <w:sz w:val="28"/>
          <w:szCs w:val="28"/>
        </w:rPr>
        <w:t xml:space="preserve">выступлении </w:t>
      </w:r>
      <w:r w:rsidR="00C34D00" w:rsidRPr="00B50805">
        <w:rPr>
          <w:sz w:val="28"/>
          <w:szCs w:val="28"/>
        </w:rPr>
        <w:t>представит</w:t>
      </w:r>
      <w:r w:rsidR="00B50805" w:rsidRPr="00B50805">
        <w:rPr>
          <w:sz w:val="28"/>
          <w:szCs w:val="28"/>
        </w:rPr>
        <w:t xml:space="preserve"> </w:t>
      </w:r>
      <w:proofErr w:type="spellStart"/>
      <w:r w:rsidR="00B50805" w:rsidRPr="00B50805">
        <w:rPr>
          <w:sz w:val="28"/>
          <w:szCs w:val="28"/>
        </w:rPr>
        <w:t>Сейдаметова</w:t>
      </w:r>
      <w:proofErr w:type="spellEnd"/>
      <w:r w:rsidR="00B50805" w:rsidRPr="00B50805">
        <w:rPr>
          <w:sz w:val="28"/>
          <w:szCs w:val="28"/>
        </w:rPr>
        <w:t xml:space="preserve"> </w:t>
      </w:r>
      <w:proofErr w:type="spellStart"/>
      <w:r w:rsidR="00B50805" w:rsidRPr="00B50805">
        <w:rPr>
          <w:sz w:val="28"/>
          <w:szCs w:val="28"/>
        </w:rPr>
        <w:t>Зарема</w:t>
      </w:r>
      <w:proofErr w:type="spellEnd"/>
      <w:r w:rsidR="00B50805" w:rsidRPr="00B50805">
        <w:rPr>
          <w:sz w:val="28"/>
          <w:szCs w:val="28"/>
        </w:rPr>
        <w:t xml:space="preserve"> </w:t>
      </w:r>
      <w:proofErr w:type="spellStart"/>
      <w:r w:rsidR="00B50805" w:rsidRPr="00B50805">
        <w:rPr>
          <w:sz w:val="28"/>
          <w:szCs w:val="28"/>
        </w:rPr>
        <w:t>Эльдаровна</w:t>
      </w:r>
      <w:proofErr w:type="spellEnd"/>
      <w:r w:rsidR="00B50805" w:rsidRPr="00B50805">
        <w:rPr>
          <w:sz w:val="28"/>
          <w:szCs w:val="28"/>
        </w:rPr>
        <w:t>, учитель иностранного языка МОУ «СОШ №32», классный руководитель, победитель регионального этапа Всероссийского конкурса «Педагогический дебют-2022» в номинации «Молодой классный руководитель</w:t>
      </w:r>
      <w:r>
        <w:rPr>
          <w:sz w:val="28"/>
          <w:szCs w:val="28"/>
        </w:rPr>
        <w:t>».</w:t>
      </w:r>
    </w:p>
    <w:p w:rsidR="00726744" w:rsidRPr="00A82E12" w:rsidRDefault="009645E7" w:rsidP="00726744">
      <w:pPr>
        <w:pStyle w:val="1"/>
        <w:shd w:val="clear" w:color="auto" w:fill="FFFFFF"/>
        <w:spacing w:before="0" w:beforeAutospacing="0" w:after="150" w:afterAutospacing="0" w:line="336" w:lineRule="atLeast"/>
        <w:ind w:firstLine="709"/>
        <w:jc w:val="both"/>
        <w:rPr>
          <w:rFonts w:eastAsiaTheme="minorHAnsi"/>
          <w:b w:val="0"/>
          <w:bCs w:val="0"/>
          <w:kern w:val="0"/>
          <w:sz w:val="28"/>
          <w:szCs w:val="28"/>
          <w:lang w:eastAsia="en-US"/>
        </w:rPr>
      </w:pPr>
      <w:r w:rsidRPr="00726744">
        <w:rPr>
          <w:rFonts w:eastAsiaTheme="minorHAnsi"/>
          <w:b w:val="0"/>
          <w:bCs w:val="0"/>
          <w:kern w:val="0"/>
          <w:sz w:val="28"/>
          <w:szCs w:val="28"/>
          <w:lang w:eastAsia="en-US"/>
        </w:rPr>
        <w:t xml:space="preserve">Отдельно хочу </w:t>
      </w:r>
      <w:r w:rsidR="003D1C12">
        <w:rPr>
          <w:rFonts w:eastAsiaTheme="minorHAnsi"/>
          <w:b w:val="0"/>
          <w:bCs w:val="0"/>
          <w:kern w:val="0"/>
          <w:sz w:val="28"/>
          <w:szCs w:val="28"/>
          <w:lang w:eastAsia="en-US"/>
        </w:rPr>
        <w:t>поблагодарить о</w:t>
      </w:r>
      <w:r w:rsidR="00726744" w:rsidRPr="00726744">
        <w:rPr>
          <w:rFonts w:eastAsiaTheme="minorHAnsi"/>
          <w:b w:val="0"/>
          <w:bCs w:val="0"/>
          <w:kern w:val="0"/>
          <w:sz w:val="28"/>
          <w:szCs w:val="28"/>
          <w:lang w:eastAsia="en-US"/>
        </w:rPr>
        <w:t>тдел по обеспечению деятельности комиссии по делам несовершеннолетних и защите их прав администрации Энгельсского муниципального района</w:t>
      </w:r>
      <w:r w:rsidR="00726744">
        <w:rPr>
          <w:rFonts w:eastAsiaTheme="minorHAnsi"/>
          <w:b w:val="0"/>
          <w:bCs w:val="0"/>
          <w:kern w:val="0"/>
          <w:sz w:val="28"/>
          <w:szCs w:val="28"/>
          <w:lang w:eastAsia="en-US"/>
        </w:rPr>
        <w:t xml:space="preserve">, </w:t>
      </w:r>
      <w:r w:rsidR="00726744" w:rsidRPr="00A82E12">
        <w:rPr>
          <w:rFonts w:eastAsiaTheme="minorHAnsi"/>
          <w:b w:val="0"/>
          <w:bCs w:val="0"/>
          <w:kern w:val="0"/>
          <w:sz w:val="28"/>
          <w:szCs w:val="28"/>
          <w:lang w:eastAsia="en-US"/>
        </w:rPr>
        <w:t xml:space="preserve">МУ </w:t>
      </w:r>
      <w:r w:rsidR="00C34D00" w:rsidRPr="00A82E12">
        <w:rPr>
          <w:rFonts w:eastAsiaTheme="minorHAnsi"/>
          <w:b w:val="0"/>
          <w:bCs w:val="0"/>
          <w:kern w:val="0"/>
          <w:sz w:val="28"/>
          <w:szCs w:val="28"/>
          <w:lang w:eastAsia="en-US"/>
        </w:rPr>
        <w:t>МВД России</w:t>
      </w:r>
      <w:r w:rsidR="00726744" w:rsidRPr="00A82E12">
        <w:rPr>
          <w:rFonts w:eastAsiaTheme="minorHAnsi"/>
          <w:b w:val="0"/>
          <w:bCs w:val="0"/>
          <w:kern w:val="0"/>
          <w:sz w:val="28"/>
          <w:szCs w:val="28"/>
          <w:lang w:eastAsia="en-US"/>
        </w:rPr>
        <w:t xml:space="preserve"> «Энгельсское»</w:t>
      </w:r>
      <w:r w:rsidR="003D1C12" w:rsidRPr="00A82E12">
        <w:rPr>
          <w:rFonts w:eastAsiaTheme="minorHAnsi"/>
          <w:b w:val="0"/>
          <w:bCs w:val="0"/>
          <w:kern w:val="0"/>
          <w:sz w:val="28"/>
          <w:szCs w:val="28"/>
          <w:lang w:eastAsia="en-US"/>
        </w:rPr>
        <w:t xml:space="preserve">, прокуратуру города Энгельса </w:t>
      </w:r>
      <w:r w:rsidR="00EC3EF5">
        <w:rPr>
          <w:rFonts w:eastAsiaTheme="minorHAnsi"/>
          <w:b w:val="0"/>
          <w:bCs w:val="0"/>
          <w:kern w:val="0"/>
          <w:sz w:val="28"/>
          <w:szCs w:val="28"/>
          <w:lang w:eastAsia="en-US"/>
        </w:rPr>
        <w:t>за</w:t>
      </w:r>
      <w:r w:rsidR="00EC3EF5" w:rsidRPr="00726744">
        <w:rPr>
          <w:rFonts w:eastAsiaTheme="minorHAnsi"/>
          <w:b w:val="0"/>
          <w:bCs w:val="0"/>
          <w:kern w:val="0"/>
          <w:sz w:val="28"/>
          <w:szCs w:val="28"/>
          <w:lang w:eastAsia="en-US"/>
        </w:rPr>
        <w:t xml:space="preserve"> эффективное сотрудничество в рамках межведомственного взаимодействия </w:t>
      </w:r>
      <w:r w:rsidR="00EC3EF5" w:rsidRPr="00A82E12">
        <w:rPr>
          <w:rFonts w:eastAsiaTheme="minorHAnsi"/>
          <w:b w:val="0"/>
          <w:bCs w:val="0"/>
          <w:kern w:val="0"/>
          <w:sz w:val="28"/>
          <w:szCs w:val="28"/>
          <w:lang w:eastAsia="en-US"/>
        </w:rPr>
        <w:t>по профилактике безнадзорности и правонарушений несовершеннолетних обучающихся</w:t>
      </w:r>
      <w:r w:rsidR="00EC3EF5" w:rsidRPr="00726744">
        <w:rPr>
          <w:rFonts w:eastAsiaTheme="minorHAnsi"/>
          <w:b w:val="0"/>
          <w:bCs w:val="0"/>
          <w:kern w:val="0"/>
          <w:sz w:val="28"/>
          <w:szCs w:val="28"/>
          <w:lang w:eastAsia="en-US"/>
        </w:rPr>
        <w:t xml:space="preserve"> </w:t>
      </w:r>
      <w:r w:rsidR="003D1C12" w:rsidRPr="00A82E12">
        <w:rPr>
          <w:rFonts w:eastAsiaTheme="minorHAnsi"/>
          <w:b w:val="0"/>
          <w:bCs w:val="0"/>
          <w:kern w:val="0"/>
          <w:sz w:val="28"/>
          <w:szCs w:val="28"/>
          <w:lang w:eastAsia="en-US"/>
        </w:rPr>
        <w:t>и исполнение следующих задач:</w:t>
      </w:r>
    </w:p>
    <w:p w:rsidR="000E3282" w:rsidRPr="000E0612" w:rsidRDefault="000E3282" w:rsidP="00726744">
      <w:pPr>
        <w:ind w:firstLine="709"/>
        <w:jc w:val="both"/>
        <w:rPr>
          <w:rFonts w:eastAsia="Times New Roman"/>
          <w:sz w:val="28"/>
          <w:szCs w:val="28"/>
        </w:rPr>
      </w:pPr>
      <w:r w:rsidRPr="000E0612">
        <w:rPr>
          <w:rFonts w:eastAsia="Times New Roman"/>
          <w:sz w:val="28"/>
          <w:szCs w:val="28"/>
        </w:rPr>
        <w:t>1.</w:t>
      </w:r>
      <w:r w:rsidRPr="000E0612">
        <w:rPr>
          <w:rFonts w:eastAsia="Times New Roman"/>
          <w:sz w:val="28"/>
          <w:szCs w:val="28"/>
        </w:rPr>
        <w:tab/>
        <w:t>Раннее выявление семей и детей, попавших в трудную жизненную ситуацию, детей «группы риска» по социально-психологическому неблагополучию.</w:t>
      </w:r>
    </w:p>
    <w:p w:rsidR="000E3282" w:rsidRPr="000E0612" w:rsidRDefault="000E3282" w:rsidP="000E3282">
      <w:pPr>
        <w:pStyle w:val="a4"/>
        <w:spacing w:before="0" w:beforeAutospacing="0" w:after="0" w:afterAutospacing="0"/>
        <w:ind w:firstLine="709"/>
        <w:jc w:val="both"/>
      </w:pPr>
      <w:r w:rsidRPr="000E0612">
        <w:rPr>
          <w:sz w:val="28"/>
          <w:szCs w:val="28"/>
        </w:rPr>
        <w:t>2.</w:t>
      </w:r>
      <w:r w:rsidRPr="000E0612">
        <w:rPr>
          <w:sz w:val="28"/>
          <w:szCs w:val="28"/>
        </w:rPr>
        <w:tab/>
        <w:t>Совершенствование деятельности социально-психологических служб образовательных организаций по социальной адаптации семей и детей в трудной жизненной ситуации, «группе риска», по профилактике</w:t>
      </w:r>
      <w:r w:rsidRPr="000E0612">
        <w:rPr>
          <w:sz w:val="28"/>
          <w:szCs w:val="28"/>
          <w:shd w:val="clear" w:color="auto" w:fill="FFFF00"/>
        </w:rPr>
        <w:t xml:space="preserve"> </w:t>
      </w:r>
      <w:r w:rsidRPr="000E0612">
        <w:rPr>
          <w:sz w:val="28"/>
          <w:szCs w:val="28"/>
        </w:rPr>
        <w:t>безнадзорности и правонарушений несовершеннолетних обучающихся.</w:t>
      </w:r>
    </w:p>
    <w:p w:rsidR="000E3282" w:rsidRPr="000E0612" w:rsidRDefault="000E3282" w:rsidP="000E3282">
      <w:pPr>
        <w:pStyle w:val="a4"/>
        <w:spacing w:before="0" w:beforeAutospacing="0" w:after="0" w:afterAutospacing="0"/>
        <w:ind w:firstLine="709"/>
        <w:jc w:val="both"/>
      </w:pPr>
      <w:r w:rsidRPr="000E0612">
        <w:rPr>
          <w:sz w:val="28"/>
          <w:szCs w:val="28"/>
        </w:rPr>
        <w:t>3. Совершенствование организации профилактики безнадзорности и правонарушений несовершеннолетних обучающихся.</w:t>
      </w:r>
    </w:p>
    <w:p w:rsidR="000E3282" w:rsidRPr="000E0612" w:rsidRDefault="000E3282" w:rsidP="000E3282">
      <w:pPr>
        <w:pStyle w:val="a4"/>
        <w:spacing w:before="0" w:beforeAutospacing="0" w:after="0" w:afterAutospacing="0"/>
        <w:ind w:firstLine="709"/>
        <w:jc w:val="both"/>
      </w:pPr>
      <w:r w:rsidRPr="000E0612">
        <w:rPr>
          <w:sz w:val="28"/>
          <w:szCs w:val="28"/>
        </w:rPr>
        <w:t>4.</w:t>
      </w:r>
      <w:r w:rsidRPr="000E0612">
        <w:rPr>
          <w:rStyle w:val="apple-tab-span"/>
          <w:sz w:val="28"/>
          <w:szCs w:val="28"/>
        </w:rPr>
        <w:tab/>
      </w:r>
      <w:r w:rsidRPr="000E0612">
        <w:rPr>
          <w:sz w:val="28"/>
          <w:szCs w:val="28"/>
        </w:rPr>
        <w:t>Оказание психолого-педагогической помощи семьям и обучающимся в трудной жизненной ситуации, «группе риска» в  выработке моделей поведения в  стрессовых и конфликтных ситуациях. </w:t>
      </w:r>
    </w:p>
    <w:p w:rsidR="00A82E12" w:rsidRPr="00C34D00" w:rsidRDefault="000E3282" w:rsidP="00C34D00">
      <w:pPr>
        <w:pStyle w:val="a4"/>
        <w:spacing w:before="0" w:beforeAutospacing="0" w:after="0" w:afterAutospacing="0"/>
        <w:ind w:firstLine="709"/>
        <w:jc w:val="both"/>
        <w:rPr>
          <w:rStyle w:val="ucoz-forum-post"/>
          <w:sz w:val="28"/>
        </w:rPr>
      </w:pPr>
      <w:r w:rsidRPr="000E0612">
        <w:rPr>
          <w:sz w:val="28"/>
          <w:szCs w:val="28"/>
        </w:rPr>
        <w:t>5.</w:t>
      </w:r>
      <w:r w:rsidRPr="000E0612">
        <w:rPr>
          <w:rStyle w:val="apple-tab-span"/>
          <w:sz w:val="28"/>
          <w:szCs w:val="28"/>
        </w:rPr>
        <w:tab/>
      </w:r>
      <w:r w:rsidRPr="003D1C12">
        <w:rPr>
          <w:sz w:val="28"/>
        </w:rPr>
        <w:t xml:space="preserve">Повышение коммуникативной и </w:t>
      </w:r>
      <w:r w:rsidR="00C34D00" w:rsidRPr="003D1C12">
        <w:rPr>
          <w:sz w:val="28"/>
        </w:rPr>
        <w:t>психологической компетентности</w:t>
      </w:r>
      <w:r w:rsidRPr="003D1C12">
        <w:rPr>
          <w:sz w:val="28"/>
        </w:rPr>
        <w:t xml:space="preserve"> </w:t>
      </w:r>
      <w:r w:rsidR="00C34D00" w:rsidRPr="003D1C12">
        <w:rPr>
          <w:sz w:val="28"/>
        </w:rPr>
        <w:t>родителей, формирование ответственного</w:t>
      </w:r>
      <w:r w:rsidRPr="003D1C12">
        <w:rPr>
          <w:sz w:val="28"/>
        </w:rPr>
        <w:t xml:space="preserve"> отношения </w:t>
      </w:r>
      <w:r w:rsidR="00C34D00" w:rsidRPr="003D1C12">
        <w:rPr>
          <w:sz w:val="28"/>
        </w:rPr>
        <w:t xml:space="preserve">родителей </w:t>
      </w:r>
      <w:r w:rsidR="00C34D00">
        <w:rPr>
          <w:sz w:val="28"/>
        </w:rPr>
        <w:t>(</w:t>
      </w:r>
      <w:r w:rsidRPr="003D1C12">
        <w:rPr>
          <w:sz w:val="28"/>
        </w:rPr>
        <w:t>законных представителей) к воспитанию детей.</w:t>
      </w:r>
    </w:p>
    <w:p w:rsidR="00A82E12" w:rsidRPr="00A82E12" w:rsidRDefault="00A82E12" w:rsidP="00A82E12">
      <w:pPr>
        <w:ind w:firstLine="709"/>
        <w:jc w:val="both"/>
        <w:rPr>
          <w:sz w:val="28"/>
          <w:szCs w:val="28"/>
        </w:rPr>
      </w:pPr>
      <w:r w:rsidRPr="00A82E12">
        <w:rPr>
          <w:sz w:val="28"/>
          <w:szCs w:val="28"/>
        </w:rPr>
        <w:t xml:space="preserve">Завершая свое выступление, отмечу, что вопросы воспитания очень многогранны, поэтому я </w:t>
      </w:r>
      <w:r>
        <w:rPr>
          <w:sz w:val="28"/>
          <w:szCs w:val="28"/>
        </w:rPr>
        <w:t xml:space="preserve">постаралась </w:t>
      </w:r>
      <w:r w:rsidR="00C34D00">
        <w:rPr>
          <w:sz w:val="28"/>
          <w:szCs w:val="28"/>
        </w:rPr>
        <w:t xml:space="preserve">озвучить </w:t>
      </w:r>
      <w:r w:rsidR="00C34D00" w:rsidRPr="00A82E12">
        <w:rPr>
          <w:sz w:val="28"/>
          <w:szCs w:val="28"/>
        </w:rPr>
        <w:t>темы</w:t>
      </w:r>
      <w:r w:rsidRPr="00A82E12">
        <w:rPr>
          <w:sz w:val="28"/>
          <w:szCs w:val="28"/>
        </w:rPr>
        <w:t xml:space="preserve">, </w:t>
      </w:r>
      <w:r>
        <w:rPr>
          <w:sz w:val="28"/>
          <w:szCs w:val="28"/>
        </w:rPr>
        <w:t xml:space="preserve">которые раскрывают горизонты и перспективы развития воспитательной системы общего </w:t>
      </w:r>
      <w:r>
        <w:rPr>
          <w:sz w:val="28"/>
          <w:szCs w:val="28"/>
        </w:rPr>
        <w:lastRenderedPageBreak/>
        <w:t>образования в нашем районе, которые непосредственно связаны</w:t>
      </w:r>
      <w:r w:rsidRPr="00A82E12">
        <w:rPr>
          <w:sz w:val="28"/>
          <w:szCs w:val="28"/>
        </w:rPr>
        <w:t xml:space="preserve"> с управлением качеством воспитания.</w:t>
      </w:r>
    </w:p>
    <w:p w:rsidR="00E3218D" w:rsidRDefault="00A82E12" w:rsidP="00A82E12">
      <w:pPr>
        <w:ind w:firstLine="709"/>
        <w:jc w:val="both"/>
        <w:rPr>
          <w:sz w:val="28"/>
          <w:szCs w:val="28"/>
        </w:rPr>
      </w:pPr>
      <w:r w:rsidRPr="00A82E12">
        <w:rPr>
          <w:sz w:val="28"/>
          <w:szCs w:val="28"/>
        </w:rPr>
        <w:t>Подытоживая все сказанное, еще раз остановлюсь на приоритетных задачах на текущий год:</w:t>
      </w:r>
    </w:p>
    <w:p w:rsidR="00E3218D" w:rsidRPr="00A82E12" w:rsidRDefault="00E3218D" w:rsidP="00E3218D">
      <w:pPr>
        <w:pStyle w:val="11"/>
        <w:spacing w:line="240" w:lineRule="auto"/>
        <w:ind w:firstLine="709"/>
        <w:jc w:val="both"/>
        <w:rPr>
          <w:rFonts w:ascii="Times New Roman" w:eastAsiaTheme="minorHAnsi" w:hAnsi="Times New Roman" w:cs="Times New Roman"/>
          <w:sz w:val="28"/>
          <w:szCs w:val="28"/>
          <w:lang w:eastAsia="en-US"/>
        </w:rPr>
      </w:pPr>
      <w:r w:rsidRPr="00A82E12">
        <w:rPr>
          <w:rFonts w:ascii="Times New Roman" w:eastAsiaTheme="minorHAnsi" w:hAnsi="Times New Roman" w:cs="Times New Roman"/>
          <w:sz w:val="28"/>
          <w:szCs w:val="28"/>
          <w:lang w:eastAsia="en-US"/>
        </w:rPr>
        <w:t>1. Укрепление и развитие воспитательного потенциала в социокультурном пространстве Энгельсского муниципального района на основе взаимодействия систем общего и дополнительного образования.</w:t>
      </w:r>
    </w:p>
    <w:p w:rsidR="00E3218D" w:rsidRPr="00A82E12" w:rsidRDefault="00E3218D" w:rsidP="00E3218D">
      <w:pPr>
        <w:pStyle w:val="11"/>
        <w:spacing w:line="240" w:lineRule="auto"/>
        <w:ind w:firstLine="709"/>
        <w:jc w:val="both"/>
        <w:rPr>
          <w:rFonts w:ascii="Times New Roman" w:eastAsiaTheme="minorHAnsi" w:hAnsi="Times New Roman" w:cs="Times New Roman"/>
          <w:sz w:val="28"/>
          <w:szCs w:val="28"/>
          <w:lang w:eastAsia="en-US"/>
        </w:rPr>
      </w:pPr>
      <w:r w:rsidRPr="00A82E12">
        <w:rPr>
          <w:rFonts w:ascii="Times New Roman" w:eastAsiaTheme="minorHAnsi" w:hAnsi="Times New Roman" w:cs="Times New Roman"/>
          <w:sz w:val="28"/>
          <w:szCs w:val="28"/>
          <w:lang w:eastAsia="en-US"/>
        </w:rPr>
        <w:t>2. Организация дополнительного образования  детей в общеобразовательных учреждениях ЭМР по объединениям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E3218D" w:rsidRPr="00A82E12" w:rsidRDefault="00E3218D" w:rsidP="00E3218D">
      <w:pPr>
        <w:pStyle w:val="11"/>
        <w:spacing w:line="240" w:lineRule="auto"/>
        <w:ind w:firstLine="709"/>
        <w:jc w:val="both"/>
        <w:rPr>
          <w:rFonts w:ascii="Times New Roman" w:eastAsiaTheme="minorHAnsi" w:hAnsi="Times New Roman" w:cs="Times New Roman"/>
          <w:sz w:val="28"/>
          <w:szCs w:val="28"/>
          <w:lang w:eastAsia="en-US"/>
        </w:rPr>
      </w:pPr>
      <w:r w:rsidRPr="00A82E12">
        <w:rPr>
          <w:rFonts w:ascii="Times New Roman" w:eastAsiaTheme="minorHAnsi" w:hAnsi="Times New Roman" w:cs="Times New Roman"/>
          <w:sz w:val="28"/>
          <w:szCs w:val="28"/>
          <w:lang w:eastAsia="en-US"/>
        </w:rPr>
        <w:t xml:space="preserve">3. Дальнейшее развитие детских и молодежных общественных объединений (РДШ, </w:t>
      </w:r>
      <w:proofErr w:type="spellStart"/>
      <w:r w:rsidRPr="00A82E12">
        <w:rPr>
          <w:rFonts w:ascii="Times New Roman" w:eastAsiaTheme="minorHAnsi" w:hAnsi="Times New Roman" w:cs="Times New Roman"/>
          <w:sz w:val="28"/>
          <w:szCs w:val="28"/>
          <w:lang w:eastAsia="en-US"/>
        </w:rPr>
        <w:t>Юнармия</w:t>
      </w:r>
      <w:proofErr w:type="spellEnd"/>
      <w:r w:rsidRPr="00A82E12">
        <w:rPr>
          <w:rFonts w:ascii="Times New Roman" w:eastAsiaTheme="minorHAnsi" w:hAnsi="Times New Roman" w:cs="Times New Roman"/>
          <w:sz w:val="28"/>
          <w:szCs w:val="28"/>
          <w:lang w:eastAsia="en-US"/>
        </w:rPr>
        <w:t xml:space="preserve"> и пр.)</w:t>
      </w:r>
      <w:r w:rsidR="00A82E12" w:rsidRPr="00A82E12">
        <w:rPr>
          <w:rFonts w:ascii="Times New Roman" w:eastAsiaTheme="minorHAnsi" w:hAnsi="Times New Roman" w:cs="Times New Roman"/>
          <w:sz w:val="28"/>
          <w:szCs w:val="28"/>
          <w:lang w:eastAsia="en-US"/>
        </w:rPr>
        <w:t>, волонтерства</w:t>
      </w:r>
      <w:r w:rsidRPr="00A82E12">
        <w:rPr>
          <w:rFonts w:ascii="Times New Roman" w:eastAsiaTheme="minorHAnsi" w:hAnsi="Times New Roman" w:cs="Times New Roman"/>
          <w:sz w:val="28"/>
          <w:szCs w:val="28"/>
          <w:lang w:eastAsia="en-US"/>
        </w:rPr>
        <w:t>.</w:t>
      </w:r>
    </w:p>
    <w:p w:rsidR="00E3218D" w:rsidRPr="00A82E12" w:rsidRDefault="00E3218D" w:rsidP="00E3218D">
      <w:pPr>
        <w:pStyle w:val="11"/>
        <w:spacing w:line="240" w:lineRule="auto"/>
        <w:ind w:firstLine="709"/>
        <w:jc w:val="both"/>
        <w:rPr>
          <w:rFonts w:ascii="Times New Roman" w:eastAsiaTheme="minorHAnsi" w:hAnsi="Times New Roman" w:cs="Times New Roman"/>
          <w:sz w:val="28"/>
          <w:szCs w:val="28"/>
          <w:lang w:eastAsia="en-US"/>
        </w:rPr>
      </w:pPr>
      <w:r w:rsidRPr="00A82E12">
        <w:rPr>
          <w:rFonts w:ascii="Times New Roman" w:eastAsiaTheme="minorHAnsi" w:hAnsi="Times New Roman" w:cs="Times New Roman"/>
          <w:sz w:val="28"/>
          <w:szCs w:val="28"/>
          <w:lang w:eastAsia="en-US"/>
        </w:rPr>
        <w:t>4. Формирование условий для дальнейшего развития системы родительского просвещения, системы индивидуальной работы с семьями и детьми «группы риска».</w:t>
      </w:r>
    </w:p>
    <w:p w:rsidR="00E3218D" w:rsidRPr="00A82E12" w:rsidRDefault="00E3218D" w:rsidP="00E3218D">
      <w:pPr>
        <w:pStyle w:val="11"/>
        <w:spacing w:line="240" w:lineRule="auto"/>
        <w:ind w:firstLine="709"/>
        <w:jc w:val="both"/>
        <w:rPr>
          <w:rFonts w:ascii="Times New Roman" w:eastAsiaTheme="minorHAnsi" w:hAnsi="Times New Roman" w:cs="Times New Roman"/>
          <w:sz w:val="28"/>
          <w:szCs w:val="28"/>
          <w:lang w:eastAsia="en-US"/>
        </w:rPr>
      </w:pPr>
      <w:r w:rsidRPr="00A82E12">
        <w:rPr>
          <w:rFonts w:ascii="Times New Roman" w:eastAsiaTheme="minorHAnsi" w:hAnsi="Times New Roman" w:cs="Times New Roman"/>
          <w:sz w:val="28"/>
          <w:szCs w:val="28"/>
          <w:lang w:eastAsia="en-US"/>
        </w:rPr>
        <w:t>5. Создание условий для дальнейшего развития системы психолого-педагогического сопровождения образовательной деятельности, развитие службы медиации в образовательных организациях.</w:t>
      </w:r>
    </w:p>
    <w:p w:rsidR="00E3218D" w:rsidRPr="00A82E12" w:rsidRDefault="00E3218D" w:rsidP="00E3218D">
      <w:pPr>
        <w:pStyle w:val="11"/>
        <w:spacing w:line="240" w:lineRule="auto"/>
        <w:ind w:firstLine="709"/>
        <w:jc w:val="both"/>
        <w:rPr>
          <w:rFonts w:ascii="Times New Roman" w:eastAsiaTheme="minorHAnsi" w:hAnsi="Times New Roman" w:cs="Times New Roman"/>
          <w:sz w:val="28"/>
          <w:szCs w:val="28"/>
          <w:lang w:eastAsia="en-US"/>
        </w:rPr>
      </w:pPr>
      <w:r w:rsidRPr="00A82E12">
        <w:rPr>
          <w:rFonts w:ascii="Times New Roman" w:eastAsiaTheme="minorHAnsi" w:hAnsi="Times New Roman" w:cs="Times New Roman"/>
          <w:sz w:val="28"/>
          <w:szCs w:val="28"/>
          <w:lang w:eastAsia="en-US"/>
        </w:rPr>
        <w:t xml:space="preserve">6. Формирование условий для организации воспитания подрастающего поколения в условиях защищенности от информации, причиняющей вред здоровью: ограничение доступа обучающихся в образовательных организациях к запрещенным сайтам (система контентной фильтрации), выявление противозаконных ресурсов (работа </w:t>
      </w:r>
      <w:proofErr w:type="spellStart"/>
      <w:r w:rsidRPr="00A82E12">
        <w:rPr>
          <w:rFonts w:ascii="Times New Roman" w:eastAsiaTheme="minorHAnsi" w:hAnsi="Times New Roman" w:cs="Times New Roman"/>
          <w:sz w:val="28"/>
          <w:szCs w:val="28"/>
          <w:lang w:eastAsia="en-US"/>
        </w:rPr>
        <w:t>кибердружин</w:t>
      </w:r>
      <w:proofErr w:type="spellEnd"/>
      <w:r w:rsidRPr="00A82E12">
        <w:rPr>
          <w:rFonts w:ascii="Times New Roman" w:eastAsiaTheme="minorHAnsi" w:hAnsi="Times New Roman" w:cs="Times New Roman"/>
          <w:sz w:val="28"/>
          <w:szCs w:val="28"/>
          <w:lang w:eastAsia="en-US"/>
        </w:rPr>
        <w:t>).</w:t>
      </w:r>
    </w:p>
    <w:p w:rsidR="00A82E12" w:rsidRPr="00A82E12" w:rsidRDefault="00E3218D" w:rsidP="00A82E12">
      <w:pPr>
        <w:pStyle w:val="11"/>
        <w:spacing w:line="240" w:lineRule="auto"/>
        <w:ind w:firstLine="709"/>
        <w:jc w:val="both"/>
        <w:rPr>
          <w:rFonts w:ascii="Times New Roman" w:eastAsiaTheme="minorHAnsi" w:hAnsi="Times New Roman" w:cs="Times New Roman"/>
          <w:sz w:val="28"/>
          <w:szCs w:val="28"/>
          <w:lang w:eastAsia="en-US"/>
        </w:rPr>
      </w:pPr>
      <w:r w:rsidRPr="00A82E12">
        <w:rPr>
          <w:rFonts w:ascii="Times New Roman" w:eastAsiaTheme="minorHAnsi" w:hAnsi="Times New Roman" w:cs="Times New Roman"/>
          <w:sz w:val="28"/>
          <w:szCs w:val="28"/>
          <w:lang w:eastAsia="en-US"/>
        </w:rPr>
        <w:t>7. Популяризация научных знаний среди обучающихся при помощи деятельности Центров цифрового и гуманитарного профилей «Точка роста», системы учебных конференций и конкурсов.</w:t>
      </w:r>
    </w:p>
    <w:p w:rsidR="00A82E12" w:rsidRPr="00A82E12" w:rsidRDefault="00A82E12" w:rsidP="00A82E12">
      <w:pPr>
        <w:pStyle w:val="11"/>
        <w:spacing w:line="240" w:lineRule="auto"/>
        <w:ind w:firstLine="709"/>
        <w:jc w:val="both"/>
        <w:rPr>
          <w:rFonts w:ascii="Times New Roman" w:eastAsiaTheme="minorHAnsi" w:hAnsi="Times New Roman" w:cs="Times New Roman"/>
          <w:sz w:val="28"/>
          <w:szCs w:val="28"/>
          <w:lang w:eastAsia="en-US"/>
        </w:rPr>
      </w:pPr>
      <w:r w:rsidRPr="00A82E12">
        <w:rPr>
          <w:rFonts w:ascii="Times New Roman" w:eastAsiaTheme="minorHAnsi" w:hAnsi="Times New Roman" w:cs="Times New Roman"/>
          <w:sz w:val="28"/>
          <w:szCs w:val="28"/>
          <w:lang w:eastAsia="en-US"/>
        </w:rPr>
        <w:t xml:space="preserve">8. Обеспечение развития воспитывающей среды в школах: школьных театров и музеев, школьных спортивных клубов, школьных </w:t>
      </w:r>
      <w:proofErr w:type="spellStart"/>
      <w:r w:rsidRPr="00A82E12">
        <w:rPr>
          <w:rFonts w:ascii="Times New Roman" w:eastAsiaTheme="minorHAnsi" w:hAnsi="Times New Roman" w:cs="Times New Roman"/>
          <w:sz w:val="28"/>
          <w:szCs w:val="28"/>
          <w:lang w:eastAsia="en-US"/>
        </w:rPr>
        <w:t>медиацентров</w:t>
      </w:r>
      <w:proofErr w:type="spellEnd"/>
      <w:r>
        <w:rPr>
          <w:rFonts w:ascii="Times New Roman" w:eastAsiaTheme="minorHAnsi" w:hAnsi="Times New Roman" w:cs="Times New Roman"/>
          <w:sz w:val="28"/>
          <w:szCs w:val="28"/>
          <w:lang w:eastAsia="en-US"/>
        </w:rPr>
        <w:t>.</w:t>
      </w:r>
    </w:p>
    <w:p w:rsidR="00AD4E07" w:rsidRPr="000E3282" w:rsidRDefault="00AD4E07" w:rsidP="000E3282">
      <w:pPr>
        <w:tabs>
          <w:tab w:val="left" w:pos="1140"/>
          <w:tab w:val="center" w:pos="4677"/>
        </w:tabs>
        <w:jc w:val="left"/>
        <w:rPr>
          <w:sz w:val="28"/>
          <w:szCs w:val="28"/>
        </w:rPr>
      </w:pPr>
    </w:p>
    <w:sectPr w:rsidR="00AD4E07" w:rsidRPr="000E3282" w:rsidSect="00B55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67F84"/>
    <w:multiLevelType w:val="hybridMultilevel"/>
    <w:tmpl w:val="9F88B0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F926276"/>
    <w:multiLevelType w:val="multilevel"/>
    <w:tmpl w:val="4002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40366"/>
    <w:multiLevelType w:val="hybridMultilevel"/>
    <w:tmpl w:val="0DC22742"/>
    <w:lvl w:ilvl="0" w:tplc="DAC8D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42C2580"/>
    <w:multiLevelType w:val="multilevel"/>
    <w:tmpl w:val="CF78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F75DB5"/>
    <w:multiLevelType w:val="hybridMultilevel"/>
    <w:tmpl w:val="62D89616"/>
    <w:lvl w:ilvl="0" w:tplc="DAC8DF0C">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2"/>
  </w:compat>
  <w:rsids>
    <w:rsidRoot w:val="006B30CF"/>
    <w:rsid w:val="000E3282"/>
    <w:rsid w:val="002623A7"/>
    <w:rsid w:val="002F0670"/>
    <w:rsid w:val="00312978"/>
    <w:rsid w:val="0032454D"/>
    <w:rsid w:val="003D1C12"/>
    <w:rsid w:val="00460431"/>
    <w:rsid w:val="00476953"/>
    <w:rsid w:val="00555655"/>
    <w:rsid w:val="00584551"/>
    <w:rsid w:val="005E1163"/>
    <w:rsid w:val="006B30CF"/>
    <w:rsid w:val="006D7EC0"/>
    <w:rsid w:val="00726744"/>
    <w:rsid w:val="00845C7D"/>
    <w:rsid w:val="008D1716"/>
    <w:rsid w:val="008D45FA"/>
    <w:rsid w:val="009637BB"/>
    <w:rsid w:val="009645E7"/>
    <w:rsid w:val="009B0693"/>
    <w:rsid w:val="009F76E0"/>
    <w:rsid w:val="00A82E12"/>
    <w:rsid w:val="00AD4E07"/>
    <w:rsid w:val="00AE30A1"/>
    <w:rsid w:val="00AF4D7B"/>
    <w:rsid w:val="00B2743D"/>
    <w:rsid w:val="00B50805"/>
    <w:rsid w:val="00B550D1"/>
    <w:rsid w:val="00B90554"/>
    <w:rsid w:val="00C34D00"/>
    <w:rsid w:val="00C6690B"/>
    <w:rsid w:val="00DD550E"/>
    <w:rsid w:val="00E3218D"/>
    <w:rsid w:val="00E7203F"/>
    <w:rsid w:val="00EC3EF5"/>
    <w:rsid w:val="00F202C1"/>
    <w:rsid w:val="00F65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9269"/>
  <w15:docId w15:val="{98D1E6BB-DCD1-4045-B3B3-56676DAE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716"/>
    <w:pPr>
      <w:spacing w:after="0" w:line="240" w:lineRule="auto"/>
      <w:jc w:val="center"/>
    </w:pPr>
    <w:rPr>
      <w:szCs w:val="20"/>
    </w:rPr>
  </w:style>
  <w:style w:type="paragraph" w:styleId="1">
    <w:name w:val="heading 1"/>
    <w:basedOn w:val="a"/>
    <w:link w:val="10"/>
    <w:uiPriority w:val="9"/>
    <w:qFormat/>
    <w:rsid w:val="00726744"/>
    <w:pPr>
      <w:spacing w:before="100" w:beforeAutospacing="1"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D1716"/>
    <w:rPr>
      <w:b/>
      <w:bCs/>
    </w:rPr>
  </w:style>
  <w:style w:type="paragraph" w:styleId="a4">
    <w:name w:val="Normal (Web)"/>
    <w:basedOn w:val="a"/>
    <w:uiPriority w:val="99"/>
    <w:unhideWhenUsed/>
    <w:rsid w:val="00B2743D"/>
    <w:pPr>
      <w:spacing w:before="100" w:beforeAutospacing="1" w:after="100" w:afterAutospacing="1"/>
      <w:jc w:val="left"/>
    </w:pPr>
    <w:rPr>
      <w:rFonts w:eastAsia="Times New Roman"/>
      <w:szCs w:val="24"/>
      <w:lang w:eastAsia="ru-RU"/>
    </w:rPr>
  </w:style>
  <w:style w:type="paragraph" w:styleId="a5">
    <w:name w:val="List Paragraph"/>
    <w:basedOn w:val="a"/>
    <w:uiPriority w:val="34"/>
    <w:qFormat/>
    <w:rsid w:val="00460431"/>
    <w:pPr>
      <w:ind w:left="720"/>
      <w:contextualSpacing/>
    </w:pPr>
  </w:style>
  <w:style w:type="paragraph" w:customStyle="1" w:styleId="11">
    <w:name w:val="Обычный1"/>
    <w:rsid w:val="00E3218D"/>
    <w:pPr>
      <w:spacing w:after="0"/>
    </w:pPr>
    <w:rPr>
      <w:rFonts w:ascii="Arial" w:eastAsia="Arial" w:hAnsi="Arial" w:cs="Arial"/>
      <w:sz w:val="22"/>
      <w:szCs w:val="22"/>
      <w:lang w:eastAsia="ru-RU"/>
    </w:rPr>
  </w:style>
  <w:style w:type="character" w:customStyle="1" w:styleId="apple-tab-span">
    <w:name w:val="apple-tab-span"/>
    <w:basedOn w:val="a0"/>
    <w:rsid w:val="000E3282"/>
  </w:style>
  <w:style w:type="character" w:customStyle="1" w:styleId="10">
    <w:name w:val="Заголовок 1 Знак"/>
    <w:basedOn w:val="a0"/>
    <w:link w:val="1"/>
    <w:uiPriority w:val="9"/>
    <w:rsid w:val="00726744"/>
    <w:rPr>
      <w:rFonts w:eastAsia="Times New Roman"/>
      <w:b/>
      <w:bCs/>
      <w:kern w:val="36"/>
      <w:sz w:val="48"/>
      <w:szCs w:val="48"/>
      <w:lang w:eastAsia="ru-RU"/>
    </w:rPr>
  </w:style>
  <w:style w:type="character" w:customStyle="1" w:styleId="ucoz-forum-post">
    <w:name w:val="ucoz-forum-post"/>
    <w:basedOn w:val="a0"/>
    <w:rsid w:val="00A8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24547">
      <w:bodyDiv w:val="1"/>
      <w:marLeft w:val="0"/>
      <w:marRight w:val="0"/>
      <w:marTop w:val="0"/>
      <w:marBottom w:val="0"/>
      <w:divBdr>
        <w:top w:val="none" w:sz="0" w:space="0" w:color="auto"/>
        <w:left w:val="none" w:sz="0" w:space="0" w:color="auto"/>
        <w:bottom w:val="none" w:sz="0" w:space="0" w:color="auto"/>
        <w:right w:val="none" w:sz="0" w:space="0" w:color="auto"/>
      </w:divBdr>
    </w:div>
    <w:div w:id="904216021">
      <w:bodyDiv w:val="1"/>
      <w:marLeft w:val="0"/>
      <w:marRight w:val="0"/>
      <w:marTop w:val="0"/>
      <w:marBottom w:val="0"/>
      <w:divBdr>
        <w:top w:val="none" w:sz="0" w:space="0" w:color="auto"/>
        <w:left w:val="none" w:sz="0" w:space="0" w:color="auto"/>
        <w:bottom w:val="none" w:sz="0" w:space="0" w:color="auto"/>
        <w:right w:val="none" w:sz="0" w:space="0" w:color="auto"/>
      </w:divBdr>
      <w:divsChild>
        <w:div w:id="470446262">
          <w:marLeft w:val="0"/>
          <w:marRight w:val="0"/>
          <w:marTop w:val="0"/>
          <w:marBottom w:val="300"/>
          <w:divBdr>
            <w:top w:val="none" w:sz="0" w:space="0" w:color="auto"/>
            <w:left w:val="none" w:sz="0" w:space="0" w:color="auto"/>
            <w:bottom w:val="none" w:sz="0" w:space="0" w:color="auto"/>
            <w:right w:val="none" w:sz="0" w:space="0" w:color="auto"/>
          </w:divBdr>
        </w:div>
        <w:div w:id="635647192">
          <w:marLeft w:val="0"/>
          <w:marRight w:val="0"/>
          <w:marTop w:val="0"/>
          <w:marBottom w:val="300"/>
          <w:divBdr>
            <w:top w:val="none" w:sz="0" w:space="0" w:color="auto"/>
            <w:left w:val="none" w:sz="0" w:space="0" w:color="auto"/>
            <w:bottom w:val="none" w:sz="0" w:space="0" w:color="auto"/>
            <w:right w:val="none" w:sz="0" w:space="0" w:color="auto"/>
          </w:divBdr>
        </w:div>
        <w:div w:id="1681084226">
          <w:marLeft w:val="0"/>
          <w:marRight w:val="0"/>
          <w:marTop w:val="0"/>
          <w:marBottom w:val="300"/>
          <w:divBdr>
            <w:top w:val="none" w:sz="0" w:space="0" w:color="auto"/>
            <w:left w:val="none" w:sz="0" w:space="0" w:color="auto"/>
            <w:bottom w:val="none" w:sz="0" w:space="0" w:color="auto"/>
            <w:right w:val="none" w:sz="0" w:space="0" w:color="auto"/>
          </w:divBdr>
        </w:div>
      </w:divsChild>
    </w:div>
    <w:div w:id="14806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ol29revda.siteedu.ru/partition/532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3182</Words>
  <Characters>18138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unit</cp:lastModifiedBy>
  <cp:revision>3</cp:revision>
  <dcterms:created xsi:type="dcterms:W3CDTF">2022-06-08T07:35:00Z</dcterms:created>
  <dcterms:modified xsi:type="dcterms:W3CDTF">2023-06-19T05:50:00Z</dcterms:modified>
</cp:coreProperties>
</file>